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
        <w:tblW w:w="11057" w:type="dxa"/>
        <w:tblInd w:w="-601" w:type="dxa"/>
        <w:tblLook w:val="04A0" w:firstRow="1" w:lastRow="0" w:firstColumn="1" w:lastColumn="0" w:noHBand="0" w:noVBand="1"/>
      </w:tblPr>
      <w:tblGrid>
        <w:gridCol w:w="1418"/>
        <w:gridCol w:w="3213"/>
        <w:gridCol w:w="3213"/>
        <w:gridCol w:w="3213"/>
      </w:tblGrid>
      <w:tr w:rsidR="003D6B07" w:rsidRPr="00FA6450" w14:paraId="6A7B5DD8" w14:textId="77777777" w:rsidTr="00343CC1">
        <w:trPr>
          <w:tblHeader/>
        </w:trPr>
        <w:tc>
          <w:tcPr>
            <w:tcW w:w="1418" w:type="dxa"/>
            <w:shd w:val="solid" w:color="auto" w:fill="auto"/>
          </w:tcPr>
          <w:p w14:paraId="5F24157C" w14:textId="77777777" w:rsidR="003D6B07" w:rsidRPr="001778F7" w:rsidRDefault="003D6B07" w:rsidP="00343CC1">
            <w:pPr>
              <w:jc w:val="both"/>
              <w:rPr>
                <w:b/>
                <w:color w:val="FFFFFF" w:themeColor="background1"/>
              </w:rPr>
            </w:pPr>
            <w:r w:rsidRPr="001778F7">
              <w:rPr>
                <w:rFonts w:hint="eastAsia"/>
                <w:b/>
                <w:color w:val="FFFFFF" w:themeColor="background1"/>
              </w:rPr>
              <w:t>時間</w:t>
            </w:r>
            <w:r w:rsidRPr="001778F7">
              <w:rPr>
                <w:rFonts w:hint="eastAsia"/>
                <w:b/>
                <w:color w:val="FFFFFF" w:themeColor="background1"/>
              </w:rPr>
              <w:t>/</w:t>
            </w:r>
            <w:r w:rsidRPr="001778F7">
              <w:rPr>
                <w:rFonts w:hint="eastAsia"/>
                <w:b/>
                <w:color w:val="FFFFFF" w:themeColor="background1"/>
              </w:rPr>
              <w:t>事件</w:t>
            </w:r>
          </w:p>
        </w:tc>
        <w:tc>
          <w:tcPr>
            <w:tcW w:w="3213" w:type="dxa"/>
            <w:shd w:val="solid" w:color="auto" w:fill="auto"/>
          </w:tcPr>
          <w:p w14:paraId="06590F4B" w14:textId="77777777" w:rsidR="003D6B07" w:rsidRPr="001778F7" w:rsidRDefault="003D6B07" w:rsidP="004E75BD">
            <w:pPr>
              <w:jc w:val="both"/>
              <w:rPr>
                <w:b/>
                <w:color w:val="FFFFFF" w:themeColor="background1"/>
              </w:rPr>
            </w:pPr>
            <w:r w:rsidRPr="001778F7">
              <w:rPr>
                <w:rFonts w:hint="eastAsia"/>
                <w:b/>
                <w:color w:val="FFFFFF" w:themeColor="background1"/>
              </w:rPr>
              <w:t>醫改行動</w:t>
            </w:r>
          </w:p>
        </w:tc>
        <w:tc>
          <w:tcPr>
            <w:tcW w:w="3213" w:type="dxa"/>
            <w:shd w:val="solid" w:color="auto" w:fill="auto"/>
          </w:tcPr>
          <w:p w14:paraId="21AC612D" w14:textId="77777777" w:rsidR="003D6B07" w:rsidRPr="001778F7" w:rsidRDefault="003D6B07" w:rsidP="004E75BD">
            <w:pPr>
              <w:jc w:val="both"/>
              <w:rPr>
                <w:b/>
                <w:color w:val="FFFFFF" w:themeColor="background1"/>
              </w:rPr>
            </w:pPr>
            <w:r w:rsidRPr="001778F7">
              <w:rPr>
                <w:rFonts w:hint="eastAsia"/>
                <w:b/>
                <w:color w:val="FFFFFF" w:themeColor="background1"/>
              </w:rPr>
              <w:t>訴求</w:t>
            </w:r>
          </w:p>
        </w:tc>
        <w:tc>
          <w:tcPr>
            <w:tcW w:w="3213" w:type="dxa"/>
            <w:shd w:val="solid" w:color="auto" w:fill="auto"/>
          </w:tcPr>
          <w:p w14:paraId="6D18C646" w14:textId="77777777" w:rsidR="003D6B07" w:rsidRPr="001778F7" w:rsidRDefault="003D6B07" w:rsidP="004E75BD">
            <w:pPr>
              <w:jc w:val="both"/>
              <w:rPr>
                <w:b/>
                <w:color w:val="FFFFFF" w:themeColor="background1"/>
              </w:rPr>
            </w:pPr>
            <w:r w:rsidRPr="001778F7">
              <w:rPr>
                <w:rFonts w:hint="eastAsia"/>
                <w:b/>
                <w:color w:val="FFFFFF" w:themeColor="background1"/>
              </w:rPr>
              <w:t>官方回應、行動</w:t>
            </w:r>
          </w:p>
        </w:tc>
      </w:tr>
      <w:tr w:rsidR="003D6B07" w:rsidRPr="00FA6450" w14:paraId="6434C0DD" w14:textId="77777777" w:rsidTr="00343CC1">
        <w:tc>
          <w:tcPr>
            <w:tcW w:w="1418" w:type="dxa"/>
          </w:tcPr>
          <w:p w14:paraId="19CC0F66" w14:textId="77777777" w:rsidR="003D6B07" w:rsidRDefault="003D6B07" w:rsidP="004E75BD">
            <w:r>
              <w:rPr>
                <w:rFonts w:hint="eastAsia"/>
              </w:rPr>
              <w:t>101.10.23</w:t>
            </w:r>
          </w:p>
          <w:p w14:paraId="44776D0F" w14:textId="77777777" w:rsidR="003D6B07" w:rsidRDefault="003D6B07" w:rsidP="004E75BD">
            <w:r w:rsidRPr="008673B1">
              <w:rPr>
                <w:rFonts w:hint="eastAsia"/>
                <w:color w:val="FF0000"/>
              </w:rPr>
              <w:t>凌晨北門分院發生大火</w:t>
            </w:r>
          </w:p>
        </w:tc>
        <w:tc>
          <w:tcPr>
            <w:tcW w:w="3213" w:type="dxa"/>
          </w:tcPr>
          <w:p w14:paraId="349FAA59" w14:textId="77777777" w:rsidR="003D6B07" w:rsidRDefault="003D6B07" w:rsidP="004E75BD">
            <w:r>
              <w:rPr>
                <w:rFonts w:hint="eastAsia"/>
              </w:rPr>
              <w:t>立即於</w:t>
            </w:r>
            <w:r>
              <w:rPr>
                <w:rFonts w:hint="eastAsia"/>
              </w:rPr>
              <w:t>2012</w:t>
            </w:r>
            <w:r>
              <w:rPr>
                <w:rFonts w:hint="eastAsia"/>
              </w:rPr>
              <w:t>年</w:t>
            </w:r>
            <w:r>
              <w:rPr>
                <w:rFonts w:hint="eastAsia"/>
              </w:rPr>
              <w:t>10</w:t>
            </w:r>
            <w:r>
              <w:rPr>
                <w:rFonts w:hint="eastAsia"/>
              </w:rPr>
              <w:t>月</w:t>
            </w:r>
            <w:r>
              <w:rPr>
                <w:rFonts w:hint="eastAsia"/>
              </w:rPr>
              <w:t>23</w:t>
            </w:r>
            <w:r>
              <w:rPr>
                <w:rFonts w:hint="eastAsia"/>
              </w:rPr>
              <w:t>日下午召開記者會，提出三大問題：</w:t>
            </w:r>
          </w:p>
          <w:p w14:paraId="6C56E043" w14:textId="77777777" w:rsidR="003D6B07" w:rsidRDefault="003D6B07" w:rsidP="004E75BD">
            <w:pPr>
              <w:pStyle w:val="Paragraphedeliste"/>
              <w:numPr>
                <w:ilvl w:val="0"/>
                <w:numId w:val="1"/>
              </w:numPr>
              <w:ind w:leftChars="0" w:left="318" w:hanging="318"/>
              <w:rPr>
                <w:rFonts w:asciiTheme="majorEastAsia" w:eastAsiaTheme="majorEastAsia" w:hAnsiTheme="majorEastAsia" w:cs="Tahoma"/>
                <w:color w:val="000000"/>
                <w:szCs w:val="24"/>
              </w:rPr>
            </w:pPr>
            <w:r w:rsidRPr="005B602C">
              <w:rPr>
                <w:rFonts w:asciiTheme="majorEastAsia" w:eastAsiaTheme="majorEastAsia" w:hAnsiTheme="majorEastAsia" w:cs="Tahoma" w:hint="eastAsia"/>
                <w:color w:val="000000"/>
                <w:szCs w:val="24"/>
              </w:rPr>
              <w:t>評鑑日失火應變都亂糟糟，平日火警還得了？衛生署主管的評鑑，標準是否過於寬鬆？虛應故事？</w:t>
            </w:r>
          </w:p>
          <w:p w14:paraId="5BE65290" w14:textId="77777777" w:rsidR="003D6B07" w:rsidRDefault="003D6B07" w:rsidP="004E75BD">
            <w:pPr>
              <w:pStyle w:val="Paragraphedeliste"/>
              <w:numPr>
                <w:ilvl w:val="0"/>
                <w:numId w:val="1"/>
              </w:numPr>
              <w:ind w:leftChars="0" w:left="318" w:hanging="318"/>
              <w:rPr>
                <w:rFonts w:asciiTheme="majorEastAsia" w:eastAsiaTheme="majorEastAsia" w:hAnsiTheme="majorEastAsia" w:cs="Tahoma"/>
                <w:color w:val="000000"/>
                <w:szCs w:val="24"/>
              </w:rPr>
            </w:pPr>
            <w:r w:rsidRPr="005B602C">
              <w:rPr>
                <w:rFonts w:asciiTheme="majorEastAsia" w:eastAsiaTheme="majorEastAsia" w:hAnsiTheme="majorEastAsia" w:cs="Tahoma" w:hint="eastAsia"/>
                <w:color w:val="000000"/>
                <w:szCs w:val="24"/>
              </w:rPr>
              <w:t>署醫護理之家委外經營，豈能作為衛生署推諉卸責的藉口？</w:t>
            </w:r>
          </w:p>
          <w:p w14:paraId="2DFA51A1" w14:textId="77777777" w:rsidR="003D6B07" w:rsidRPr="00C61705" w:rsidRDefault="003D6B07" w:rsidP="004E75BD">
            <w:pPr>
              <w:pStyle w:val="Paragraphedeliste"/>
              <w:numPr>
                <w:ilvl w:val="0"/>
                <w:numId w:val="1"/>
              </w:numPr>
              <w:ind w:leftChars="0" w:left="318" w:hanging="318"/>
              <w:rPr>
                <w:rFonts w:asciiTheme="majorEastAsia" w:eastAsiaTheme="majorEastAsia" w:hAnsiTheme="majorEastAsia" w:cs="Tahoma"/>
                <w:color w:val="000000"/>
                <w:szCs w:val="24"/>
              </w:rPr>
            </w:pPr>
            <w:r w:rsidRPr="005B602C">
              <w:rPr>
                <w:rFonts w:asciiTheme="majorEastAsia" w:eastAsiaTheme="majorEastAsia" w:hAnsiTheme="majorEastAsia" w:cs="Tahoma" w:hint="eastAsia"/>
                <w:color w:val="000000"/>
                <w:szCs w:val="24"/>
              </w:rPr>
              <w:t>醫院防火救災，難道不能有更嚴格更專業的全國標準嗎？</w:t>
            </w:r>
          </w:p>
        </w:tc>
        <w:tc>
          <w:tcPr>
            <w:tcW w:w="3213" w:type="dxa"/>
          </w:tcPr>
          <w:p w14:paraId="771A55DE" w14:textId="77777777" w:rsidR="003D6B07" w:rsidRPr="007612AB" w:rsidRDefault="003D6B07" w:rsidP="004E75BD">
            <w:pPr>
              <w:ind w:left="34" w:hangingChars="14" w:hanging="34"/>
            </w:pPr>
            <w:r>
              <w:rPr>
                <w:rFonts w:asciiTheme="majorEastAsia" w:eastAsiaTheme="majorEastAsia" w:hAnsiTheme="majorEastAsia" w:cs="Tahoma" w:hint="eastAsia"/>
                <w:color w:val="000000"/>
                <w:szCs w:val="24"/>
              </w:rPr>
              <w:t>要求衛生署偕同消防署等相關單位、專家，就醫院及就醫者皆有特殊性，策畫一套適合醫院的制度，不宜持續採用為健康人所規劃的一般標準。此外，更應為高樓層規劃更高規格的防災設施。</w:t>
            </w:r>
          </w:p>
        </w:tc>
        <w:tc>
          <w:tcPr>
            <w:tcW w:w="3213" w:type="dxa"/>
          </w:tcPr>
          <w:p w14:paraId="485D1152" w14:textId="77777777" w:rsidR="003D6B07" w:rsidRDefault="003D6B07" w:rsidP="004E75BD">
            <w:pPr>
              <w:pStyle w:val="Paragraphedeliste"/>
              <w:numPr>
                <w:ilvl w:val="0"/>
                <w:numId w:val="6"/>
              </w:numPr>
              <w:ind w:leftChars="0"/>
            </w:pPr>
            <w:r>
              <w:rPr>
                <w:rFonts w:hint="eastAsia"/>
              </w:rPr>
              <w:t>衛生署表示會盡快研擬醫院防災草案</w:t>
            </w:r>
          </w:p>
          <w:p w14:paraId="356E5161" w14:textId="77777777" w:rsidR="003D6B07" w:rsidRPr="00B57E26" w:rsidRDefault="003D6B07" w:rsidP="004E75BD">
            <w:pPr>
              <w:pStyle w:val="Paragraphedeliste"/>
              <w:numPr>
                <w:ilvl w:val="0"/>
                <w:numId w:val="6"/>
              </w:numPr>
              <w:ind w:leftChars="0"/>
            </w:pPr>
            <w:r w:rsidRPr="00D06758">
              <w:rPr>
                <w:rFonts w:hint="eastAsia"/>
              </w:rPr>
              <w:t>內政部長李鴻源</w:t>
            </w:r>
            <w:r w:rsidRPr="00D06758">
              <w:rPr>
                <w:rFonts w:hint="eastAsia"/>
              </w:rPr>
              <w:t>23</w:t>
            </w:r>
            <w:r w:rsidRPr="00D06758">
              <w:rPr>
                <w:rFonts w:hint="eastAsia"/>
              </w:rPr>
              <w:t>日在立法院社福衛環委員會受訪時認為，法規的制訂應該嚴謹，但如果將法規訂死，有些偏遠地區機構恐怕無法落實。</w:t>
            </w:r>
          </w:p>
        </w:tc>
      </w:tr>
      <w:tr w:rsidR="003D6B07" w:rsidRPr="00FA6450" w14:paraId="101F6ABF" w14:textId="77777777" w:rsidTr="00343CC1">
        <w:trPr>
          <w:trHeight w:val="5142"/>
        </w:trPr>
        <w:tc>
          <w:tcPr>
            <w:tcW w:w="1418" w:type="dxa"/>
          </w:tcPr>
          <w:p w14:paraId="56D7DB31" w14:textId="77777777" w:rsidR="003D6B07" w:rsidRDefault="003D6B07" w:rsidP="004E75BD">
            <w:r>
              <w:rPr>
                <w:rFonts w:hint="eastAsia"/>
              </w:rPr>
              <w:t>101.10.31</w:t>
            </w:r>
          </w:p>
          <w:p w14:paraId="3200B8C6" w14:textId="77777777" w:rsidR="003D6B07" w:rsidRDefault="003D6B07" w:rsidP="004E75BD">
            <w:r>
              <w:rPr>
                <w:rFonts w:hint="eastAsia"/>
              </w:rPr>
              <w:t>首次發文衛生署</w:t>
            </w:r>
          </w:p>
        </w:tc>
        <w:tc>
          <w:tcPr>
            <w:tcW w:w="3213" w:type="dxa"/>
          </w:tcPr>
          <w:p w14:paraId="60BD52D4" w14:textId="77777777" w:rsidR="003D6B07" w:rsidRDefault="003D6B07" w:rsidP="004E75BD">
            <w:r>
              <w:rPr>
                <w:rFonts w:hint="eastAsia"/>
              </w:rPr>
              <w:t>醫改會首次發文要求衛生署修改醫院設置標準</w:t>
            </w:r>
          </w:p>
        </w:tc>
        <w:tc>
          <w:tcPr>
            <w:tcW w:w="3213" w:type="dxa"/>
          </w:tcPr>
          <w:p w14:paraId="5A1F731E" w14:textId="77777777" w:rsidR="003D6B07" w:rsidRDefault="003D6B07" w:rsidP="004E75BD">
            <w:pPr>
              <w:pStyle w:val="Paragraphedeliste"/>
              <w:numPr>
                <w:ilvl w:val="0"/>
                <w:numId w:val="10"/>
              </w:numPr>
              <w:ind w:leftChars="0"/>
            </w:pPr>
            <w:r w:rsidRPr="005E3EB5">
              <w:rPr>
                <w:rFonts w:hint="eastAsia"/>
              </w:rPr>
              <w:t>督促所屬部會儘速會商修訂各類醫護機構之設置標準、評鑑基準，有關防災救災管理機制、設施、設備等規定</w:t>
            </w:r>
            <w:r w:rsidRPr="005E3EB5">
              <w:rPr>
                <w:rFonts w:hint="eastAsia"/>
              </w:rPr>
              <w:t>(</w:t>
            </w:r>
            <w:r w:rsidRPr="005E3EB5">
              <w:rPr>
                <w:rFonts w:hint="eastAsia"/>
              </w:rPr>
              <w:t>含高樓層設置安護機構之合宜性檢討</w:t>
            </w:r>
            <w:r w:rsidRPr="005E3EB5">
              <w:rPr>
                <w:rFonts w:hint="eastAsia"/>
              </w:rPr>
              <w:t>)</w:t>
            </w:r>
            <w:r w:rsidRPr="005E3EB5">
              <w:rPr>
                <w:rFonts w:hint="eastAsia"/>
              </w:rPr>
              <w:t>；並請痛定思痛明定三班護理人力標準，以免夜班人力不足影響救災之悲劇再度發生。</w:t>
            </w:r>
          </w:p>
          <w:p w14:paraId="03903984" w14:textId="77777777" w:rsidR="003D6B07" w:rsidRPr="005E3EB5" w:rsidRDefault="003D6B07" w:rsidP="004E75BD">
            <w:pPr>
              <w:pStyle w:val="Paragraphedeliste"/>
              <w:numPr>
                <w:ilvl w:val="0"/>
                <w:numId w:val="10"/>
              </w:numPr>
              <w:ind w:leftChars="0"/>
            </w:pPr>
            <w:r w:rsidRPr="005E3EB5">
              <w:rPr>
                <w:rFonts w:hint="eastAsia"/>
              </w:rPr>
              <w:t>為保障醫護人員執業勞動安全，強化雇主防災責任與違規罰則，建請行政院勞工委員會重啟醫療業勞安規則</w:t>
            </w:r>
            <w:r w:rsidRPr="005E3EB5">
              <w:rPr>
                <w:rFonts w:hint="eastAsia"/>
              </w:rPr>
              <w:t>(</w:t>
            </w:r>
            <w:r w:rsidRPr="005E3EB5">
              <w:rPr>
                <w:rFonts w:hint="eastAsia"/>
              </w:rPr>
              <w:t>內含火災防災規定</w:t>
            </w:r>
            <w:r w:rsidRPr="005E3EB5">
              <w:rPr>
                <w:rFonts w:hint="eastAsia"/>
              </w:rPr>
              <w:t>)</w:t>
            </w:r>
            <w:r w:rsidRPr="005E3EB5">
              <w:rPr>
                <w:rFonts w:hint="eastAsia"/>
              </w:rPr>
              <w:t>之訂定。</w:t>
            </w:r>
          </w:p>
        </w:tc>
        <w:tc>
          <w:tcPr>
            <w:tcW w:w="3213" w:type="dxa"/>
          </w:tcPr>
          <w:p w14:paraId="4EFB3AD8" w14:textId="77777777" w:rsidR="003D6B07" w:rsidRDefault="003D6B07" w:rsidP="004E75BD">
            <w:r>
              <w:rPr>
                <w:rFonts w:hint="eastAsia"/>
              </w:rPr>
              <w:t>衛生署於</w:t>
            </w:r>
            <w:r>
              <w:rPr>
                <w:rFonts w:hint="eastAsia"/>
              </w:rPr>
              <w:t>101</w:t>
            </w:r>
            <w:r>
              <w:rPr>
                <w:rFonts w:hint="eastAsia"/>
              </w:rPr>
              <w:t>年</w:t>
            </w:r>
            <w:r>
              <w:rPr>
                <w:rFonts w:hint="eastAsia"/>
              </w:rPr>
              <w:t>11</w:t>
            </w:r>
            <w:r>
              <w:rPr>
                <w:rFonts w:hint="eastAsia"/>
              </w:rPr>
              <w:t>月</w:t>
            </w:r>
            <w:r>
              <w:rPr>
                <w:rFonts w:hint="eastAsia"/>
              </w:rPr>
              <w:t>27</w:t>
            </w:r>
            <w:r>
              <w:rPr>
                <w:rFonts w:hint="eastAsia"/>
              </w:rPr>
              <w:t>日發文回應：</w:t>
            </w:r>
          </w:p>
          <w:p w14:paraId="170D4BA9" w14:textId="77777777" w:rsidR="003D6B07" w:rsidRDefault="003D6B07" w:rsidP="004E75BD">
            <w:pPr>
              <w:pStyle w:val="Paragraphedeliste"/>
              <w:numPr>
                <w:ilvl w:val="0"/>
                <w:numId w:val="11"/>
              </w:numPr>
              <w:ind w:leftChars="0"/>
            </w:pPr>
            <w:r w:rsidRPr="00816A38">
              <w:rPr>
                <w:rFonts w:hint="eastAsia"/>
              </w:rPr>
              <w:t>101</w:t>
            </w:r>
            <w:r w:rsidRPr="00816A38">
              <w:rPr>
                <w:rFonts w:hint="eastAsia"/>
              </w:rPr>
              <w:t>年</w:t>
            </w:r>
            <w:r w:rsidRPr="00816A38">
              <w:rPr>
                <w:rFonts w:hint="eastAsia"/>
              </w:rPr>
              <w:t>11</w:t>
            </w:r>
            <w:r w:rsidRPr="00816A38">
              <w:rPr>
                <w:rFonts w:hint="eastAsia"/>
              </w:rPr>
              <w:t>月</w:t>
            </w:r>
            <w:r w:rsidRPr="00816A38">
              <w:rPr>
                <w:rFonts w:hint="eastAsia"/>
              </w:rPr>
              <w:t>26</w:t>
            </w:r>
            <w:r w:rsidRPr="00816A38">
              <w:rPr>
                <w:rFonts w:hint="eastAsia"/>
              </w:rPr>
              <w:t>日邀集專家學者、內政部營建署、內政部消防署、醫療機構代表、醫師團體、消基會、衛生局及</w:t>
            </w:r>
            <w:r w:rsidRPr="00816A38">
              <w:rPr>
                <w:rFonts w:hint="eastAsia"/>
              </w:rPr>
              <w:t xml:space="preserve">  </w:t>
            </w:r>
            <w:r w:rsidRPr="00816A38">
              <w:rPr>
                <w:rFonts w:hint="eastAsia"/>
              </w:rPr>
              <w:t>貴會等，召開研商修正醫院設置標準中有關防火安全管理會議</w:t>
            </w:r>
            <w:r w:rsidRPr="001B693B">
              <w:rPr>
                <w:rFonts w:hint="eastAsia"/>
                <w:color w:val="FF0000"/>
              </w:rPr>
              <w:t>→已召開</w:t>
            </w:r>
          </w:p>
          <w:p w14:paraId="741C480A" w14:textId="77777777" w:rsidR="003D6B07" w:rsidRDefault="003D6B07" w:rsidP="004E75BD">
            <w:pPr>
              <w:pStyle w:val="Paragraphedeliste"/>
              <w:numPr>
                <w:ilvl w:val="0"/>
                <w:numId w:val="11"/>
              </w:numPr>
              <w:ind w:leftChars="0"/>
            </w:pPr>
            <w:r w:rsidRPr="00816A38">
              <w:rPr>
                <w:rFonts w:hint="eastAsia"/>
              </w:rPr>
              <w:t>101</w:t>
            </w:r>
            <w:r w:rsidRPr="00816A38">
              <w:rPr>
                <w:rFonts w:hint="eastAsia"/>
              </w:rPr>
              <w:t>年底前，針對「醫院評鑑」之三班護理時數（護病比）進行修訂，以改善醫療機構內的工作條件，進而增進醫療品質，加強病人安全維護。</w:t>
            </w:r>
          </w:p>
          <w:p w14:paraId="7C04A9EE" w14:textId="77777777" w:rsidR="003D6B07" w:rsidRPr="001B693B" w:rsidRDefault="003D6B07" w:rsidP="004E75BD">
            <w:pPr>
              <w:pStyle w:val="Paragraphedeliste"/>
              <w:ind w:leftChars="0" w:left="360"/>
            </w:pPr>
            <w:r w:rsidRPr="001B693B">
              <w:rPr>
                <w:rFonts w:hint="eastAsia"/>
                <w:color w:val="FF0000"/>
              </w:rPr>
              <w:t>→迄今未見任何動作</w:t>
            </w:r>
          </w:p>
          <w:p w14:paraId="59F80ADE" w14:textId="77777777" w:rsidR="003D6B07" w:rsidRDefault="003D6B07" w:rsidP="004E75BD">
            <w:pPr>
              <w:pStyle w:val="Paragraphedeliste"/>
              <w:numPr>
                <w:ilvl w:val="0"/>
                <w:numId w:val="11"/>
              </w:numPr>
              <w:ind w:leftChars="0"/>
            </w:pPr>
            <w:r w:rsidRPr="00A4374F">
              <w:rPr>
                <w:rFonts w:hint="eastAsia"/>
              </w:rPr>
              <w:t>地方政府衛生局加強辦理護理之家消防安全檢視及實地查核。各護理之家至少每半年進行複合式災害演練。</w:t>
            </w:r>
          </w:p>
          <w:p w14:paraId="1BC5C6C9" w14:textId="77777777" w:rsidR="003D6B07" w:rsidRDefault="003D6B07" w:rsidP="004E75BD">
            <w:pPr>
              <w:pStyle w:val="Paragraphedeliste"/>
              <w:numPr>
                <w:ilvl w:val="0"/>
                <w:numId w:val="11"/>
              </w:numPr>
              <w:ind w:leftChars="0"/>
            </w:pPr>
            <w:r w:rsidRPr="00A4374F">
              <w:rPr>
                <w:rFonts w:hint="eastAsia"/>
              </w:rPr>
              <w:t>協助建置獨立型及緊急應變資源缺乏之一般護理之家「</w:t>
            </w:r>
            <w:r w:rsidRPr="00A4374F">
              <w:rPr>
                <w:rFonts w:hint="eastAsia"/>
              </w:rPr>
              <w:t>119</w:t>
            </w:r>
            <w:r w:rsidRPr="00A4374F">
              <w:rPr>
                <w:rFonts w:hint="eastAsia"/>
              </w:rPr>
              <w:t>火災通報裝置」。</w:t>
            </w:r>
          </w:p>
          <w:p w14:paraId="0D67C239" w14:textId="77777777" w:rsidR="003D6B07" w:rsidRDefault="003D6B07" w:rsidP="004E75BD">
            <w:pPr>
              <w:pStyle w:val="Paragraphedeliste"/>
              <w:numPr>
                <w:ilvl w:val="0"/>
                <w:numId w:val="11"/>
              </w:numPr>
              <w:ind w:leftChars="0"/>
            </w:pPr>
            <w:r w:rsidRPr="00A4374F">
              <w:rPr>
                <w:rFonts w:hint="eastAsia"/>
              </w:rPr>
              <w:t>半年內分區辦理全國性</w:t>
            </w:r>
            <w:r w:rsidRPr="00A4374F">
              <w:rPr>
                <w:rFonts w:hint="eastAsia"/>
              </w:rPr>
              <w:lastRenderedPageBreak/>
              <w:t>護理之家災害緊急應變演練。</w:t>
            </w:r>
          </w:p>
          <w:p w14:paraId="6092B6D5" w14:textId="77777777" w:rsidR="003D6B07" w:rsidRDefault="003D6B07" w:rsidP="004E75BD">
            <w:pPr>
              <w:pStyle w:val="Paragraphedeliste"/>
              <w:numPr>
                <w:ilvl w:val="0"/>
                <w:numId w:val="11"/>
              </w:numPr>
              <w:ind w:leftChars="0"/>
            </w:pPr>
            <w:r w:rsidRPr="00A4374F">
              <w:rPr>
                <w:rFonts w:hint="eastAsia"/>
              </w:rPr>
              <w:t>製作火災緊急應變指引及教育訓練教材。</w:t>
            </w:r>
          </w:p>
          <w:p w14:paraId="777CF712" w14:textId="77777777" w:rsidR="003D6B07" w:rsidRPr="00816A38" w:rsidRDefault="003D6B07" w:rsidP="004E75BD">
            <w:pPr>
              <w:pStyle w:val="Paragraphedeliste"/>
              <w:numPr>
                <w:ilvl w:val="0"/>
                <w:numId w:val="11"/>
              </w:numPr>
              <w:ind w:leftChars="0"/>
            </w:pPr>
            <w:r w:rsidRPr="00A4374F">
              <w:rPr>
                <w:rFonts w:hint="eastAsia"/>
              </w:rPr>
              <w:t>針對一般護理之家將組成消防安全專家體檢小組進行體檢及輔導。</w:t>
            </w:r>
          </w:p>
        </w:tc>
      </w:tr>
      <w:tr w:rsidR="003D6B07" w:rsidRPr="00FA6450" w14:paraId="64DB8129" w14:textId="77777777" w:rsidTr="00343CC1">
        <w:trPr>
          <w:trHeight w:val="4122"/>
        </w:trPr>
        <w:tc>
          <w:tcPr>
            <w:tcW w:w="1418" w:type="dxa"/>
          </w:tcPr>
          <w:p w14:paraId="204EE8F2" w14:textId="77777777" w:rsidR="003D6B07" w:rsidRDefault="003D6B07" w:rsidP="004E75BD">
            <w:r>
              <w:rPr>
                <w:rFonts w:hint="eastAsia"/>
              </w:rPr>
              <w:lastRenderedPageBreak/>
              <w:t>101.10.31</w:t>
            </w:r>
          </w:p>
          <w:p w14:paraId="0E4B514D" w14:textId="77777777" w:rsidR="003D6B07" w:rsidRDefault="003D6B07" w:rsidP="004E75BD">
            <w:r>
              <w:rPr>
                <w:rFonts w:hint="eastAsia"/>
              </w:rPr>
              <w:t>衛生署要求醫院自評</w:t>
            </w:r>
          </w:p>
        </w:tc>
        <w:tc>
          <w:tcPr>
            <w:tcW w:w="3213" w:type="dxa"/>
          </w:tcPr>
          <w:p w14:paraId="7A7AB216" w14:textId="77777777" w:rsidR="003D6B07" w:rsidRDefault="003D6B07" w:rsidP="004E75BD"/>
        </w:tc>
        <w:tc>
          <w:tcPr>
            <w:tcW w:w="3213" w:type="dxa"/>
          </w:tcPr>
          <w:p w14:paraId="500F0242" w14:textId="77777777" w:rsidR="003D6B07" w:rsidRDefault="003D6B07" w:rsidP="004E75BD"/>
        </w:tc>
        <w:tc>
          <w:tcPr>
            <w:tcW w:w="3213" w:type="dxa"/>
          </w:tcPr>
          <w:p w14:paraId="6AD67903" w14:textId="77777777" w:rsidR="003D6B07" w:rsidRDefault="003D6B07" w:rsidP="004E75BD">
            <w:r>
              <w:t>衛生署勒令全國五百零五家醫院與四百一十六家護理之家進行消防自評</w:t>
            </w:r>
            <w:r>
              <w:rPr>
                <w:rFonts w:hint="eastAsia"/>
              </w:rPr>
              <w:t>。</w:t>
            </w:r>
            <w:r w:rsidRPr="00095B5C">
              <w:t>公布初步回報結果，自評項目僅四項，高達九十九％合格，自檢不合格的九家醫院，一家坦承沒有用防火建材，其他則大多是滅火器材設置不足。</w:t>
            </w:r>
          </w:p>
          <w:p w14:paraId="40ED5C87" w14:textId="77777777" w:rsidR="003D6B07" w:rsidRPr="006B7192" w:rsidRDefault="003D6B07" w:rsidP="004E75BD">
            <w:pPr>
              <w:rPr>
                <w:color w:val="FF0000"/>
              </w:rPr>
            </w:pPr>
            <w:r w:rsidRPr="006B7192">
              <w:rPr>
                <w:rFonts w:hint="eastAsia"/>
                <w:color w:val="FF0000"/>
              </w:rPr>
              <w:t>→</w:t>
            </w:r>
            <w:r w:rsidRPr="006B7192">
              <w:rPr>
                <w:rFonts w:hint="eastAsia"/>
                <w:color w:val="FF0000"/>
              </w:rPr>
              <w:t xml:space="preserve"> </w:t>
            </w:r>
            <w:r w:rsidRPr="006B7192">
              <w:rPr>
                <w:rFonts w:hint="eastAsia"/>
                <w:color w:val="FF0000"/>
              </w:rPr>
              <w:t>火災事件剛發生，仍有</w:t>
            </w:r>
          </w:p>
          <w:p w14:paraId="6D038B5F" w14:textId="77777777" w:rsidR="003D6B07" w:rsidRPr="006B7192" w:rsidRDefault="003D6B07" w:rsidP="004E75BD">
            <w:pPr>
              <w:rPr>
                <w:color w:val="FF0000"/>
              </w:rPr>
            </w:pPr>
            <w:r w:rsidRPr="006B7192">
              <w:rPr>
                <w:rFonts w:hint="eastAsia"/>
                <w:color w:val="FF0000"/>
              </w:rPr>
              <w:t xml:space="preserve">   </w:t>
            </w:r>
            <w:r w:rsidRPr="006B7192">
              <w:rPr>
                <w:color w:val="FF0000"/>
              </w:rPr>
              <w:t>1</w:t>
            </w:r>
            <w:r w:rsidRPr="006B7192">
              <w:rPr>
                <w:color w:val="FF0000"/>
              </w:rPr>
              <w:t>％不合格</w:t>
            </w:r>
            <w:r w:rsidRPr="006B7192">
              <w:rPr>
                <w:rFonts w:hint="eastAsia"/>
                <w:color w:val="FF0000"/>
              </w:rPr>
              <w:t>，且</w:t>
            </w:r>
            <w:r w:rsidRPr="006B7192">
              <w:rPr>
                <w:color w:val="FF0000"/>
              </w:rPr>
              <w:t>衛署不願</w:t>
            </w:r>
          </w:p>
          <w:p w14:paraId="3C069DAB" w14:textId="77777777" w:rsidR="003D6B07" w:rsidRPr="00AE018D" w:rsidRDefault="003D6B07" w:rsidP="004E75BD">
            <w:pPr>
              <w:rPr>
                <w:b/>
              </w:rPr>
            </w:pPr>
            <w:r w:rsidRPr="006B7192">
              <w:rPr>
                <w:rFonts w:hint="eastAsia"/>
                <w:color w:val="FF0000"/>
              </w:rPr>
              <w:t xml:space="preserve">   </w:t>
            </w:r>
            <w:r w:rsidRPr="006B7192">
              <w:rPr>
                <w:color w:val="FF0000"/>
              </w:rPr>
              <w:t>公布名單</w:t>
            </w:r>
          </w:p>
        </w:tc>
      </w:tr>
      <w:tr w:rsidR="003D6B07" w:rsidRPr="00FA6450" w14:paraId="232A0953" w14:textId="77777777" w:rsidTr="00343CC1">
        <w:trPr>
          <w:trHeight w:val="3583"/>
        </w:trPr>
        <w:tc>
          <w:tcPr>
            <w:tcW w:w="1418" w:type="dxa"/>
          </w:tcPr>
          <w:p w14:paraId="53F6EC24" w14:textId="77777777" w:rsidR="003D6B07" w:rsidRDefault="003D6B07" w:rsidP="004E75BD">
            <w:r>
              <w:rPr>
                <w:rFonts w:hint="eastAsia"/>
              </w:rPr>
              <w:t>101.11.20</w:t>
            </w:r>
          </w:p>
          <w:p w14:paraId="42CE10A6" w14:textId="77777777" w:rsidR="003D6B07" w:rsidRDefault="003D6B07" w:rsidP="004E75BD">
            <w:r>
              <w:rPr>
                <w:rFonts w:hint="eastAsia"/>
              </w:rPr>
              <w:t>亞東醫院核磁共振造影是機房大火</w:t>
            </w:r>
          </w:p>
        </w:tc>
        <w:tc>
          <w:tcPr>
            <w:tcW w:w="3213" w:type="dxa"/>
          </w:tcPr>
          <w:p w14:paraId="76617589" w14:textId="77777777" w:rsidR="003D6B07" w:rsidRDefault="003D6B07" w:rsidP="004E75BD">
            <w:r>
              <w:rPr>
                <w:rFonts w:hint="eastAsia"/>
              </w:rPr>
              <w:t>101.11.23</w:t>
            </w:r>
            <w:r>
              <w:rPr>
                <w:rFonts w:hint="eastAsia"/>
              </w:rPr>
              <w:t>投書蘋果日報</w:t>
            </w:r>
            <w:r>
              <w:rPr>
                <w:rFonts w:hint="eastAsia"/>
              </w:rPr>
              <w:t>(</w:t>
            </w:r>
            <w:r>
              <w:rPr>
                <w:rFonts w:hint="eastAsia"/>
              </w:rPr>
              <w:t>迄今未刊載</w:t>
            </w:r>
            <w:r>
              <w:rPr>
                <w:rFonts w:hint="eastAsia"/>
              </w:rPr>
              <w:t>)</w:t>
            </w:r>
          </w:p>
        </w:tc>
        <w:tc>
          <w:tcPr>
            <w:tcW w:w="3213" w:type="dxa"/>
          </w:tcPr>
          <w:p w14:paraId="13E702AE" w14:textId="77777777" w:rsidR="003D6B07" w:rsidRPr="00EE5720" w:rsidRDefault="003D6B07" w:rsidP="004E75BD">
            <w:pPr>
              <w:pStyle w:val="Paragraphedeliste"/>
              <w:numPr>
                <w:ilvl w:val="0"/>
                <w:numId w:val="2"/>
              </w:numPr>
              <w:ind w:leftChars="0"/>
            </w:pPr>
            <w:r w:rsidRPr="00EE5720">
              <w:rPr>
                <w:rFonts w:asciiTheme="majorEastAsia" w:eastAsiaTheme="majorEastAsia" w:hAnsiTheme="majorEastAsia" w:hint="eastAsia"/>
                <w:szCs w:val="23"/>
                <w:shd w:val="clear" w:color="auto" w:fill="FFFFFF"/>
              </w:rPr>
              <w:t>呼籲衛生署與內政部儘速為醫事機構制</w:t>
            </w:r>
            <w:r w:rsidRPr="00EE5720">
              <w:rPr>
                <w:rFonts w:asciiTheme="majorEastAsia" w:eastAsiaTheme="majorEastAsia" w:hAnsiTheme="majorEastAsia" w:hint="eastAsia"/>
              </w:rPr>
              <w:t>訂一套更高規格的安全標準，為服務對象量身訂制定防火救災安全計畫，</w:t>
            </w:r>
            <w:r w:rsidRPr="00EE5720">
              <w:rPr>
                <w:rFonts w:asciiTheme="majorEastAsia" w:eastAsiaTheme="majorEastAsia" w:hAnsiTheme="majorEastAsia" w:hint="eastAsia"/>
                <w:szCs w:val="23"/>
                <w:shd w:val="clear" w:color="auto" w:fill="FFFFFF"/>
              </w:rPr>
              <w:t>別讓醫院暗夜惡火的悲劇一再重演！</w:t>
            </w:r>
          </w:p>
          <w:p w14:paraId="205E9512" w14:textId="77777777" w:rsidR="003D6B07" w:rsidRDefault="003D6B07" w:rsidP="004E75BD">
            <w:pPr>
              <w:pStyle w:val="Paragraphedeliste"/>
              <w:numPr>
                <w:ilvl w:val="0"/>
                <w:numId w:val="2"/>
              </w:numPr>
              <w:ind w:leftChars="0"/>
            </w:pPr>
            <w:r w:rsidRPr="007378C6">
              <w:rPr>
                <w:rFonts w:asciiTheme="majorEastAsia" w:eastAsiaTheme="majorEastAsia" w:hAnsiTheme="majorEastAsia" w:hint="eastAsia"/>
                <w:szCs w:val="23"/>
                <w:shd w:val="clear" w:color="auto" w:fill="FFFFFF"/>
              </w:rPr>
              <w:t>中央應</w:t>
            </w:r>
            <w:r>
              <w:rPr>
                <w:rFonts w:asciiTheme="majorEastAsia" w:eastAsiaTheme="majorEastAsia" w:hAnsiTheme="majorEastAsia" w:hint="eastAsia"/>
                <w:szCs w:val="23"/>
                <w:shd w:val="clear" w:color="auto" w:fill="FFFFFF"/>
              </w:rPr>
              <w:t>該出面</w:t>
            </w:r>
            <w:r w:rsidRPr="007378C6">
              <w:rPr>
                <w:rFonts w:asciiTheme="majorEastAsia" w:eastAsiaTheme="majorEastAsia" w:hAnsiTheme="majorEastAsia" w:hint="eastAsia"/>
                <w:szCs w:val="23"/>
                <w:shd w:val="clear" w:color="auto" w:fill="FFFFFF"/>
              </w:rPr>
              <w:t>協助地方強化改善，或儘早規</w:t>
            </w:r>
            <w:r>
              <w:rPr>
                <w:rFonts w:asciiTheme="majorEastAsia" w:eastAsiaTheme="majorEastAsia" w:hAnsiTheme="majorEastAsia" w:hint="eastAsia"/>
                <w:szCs w:val="23"/>
                <w:shd w:val="clear" w:color="auto" w:fill="FFFFFF"/>
              </w:rPr>
              <w:t>劃</w:t>
            </w:r>
            <w:r w:rsidRPr="007378C6">
              <w:rPr>
                <w:rFonts w:asciiTheme="majorEastAsia" w:eastAsiaTheme="majorEastAsia" w:hAnsiTheme="majorEastAsia" w:hint="eastAsia"/>
                <w:szCs w:val="23"/>
                <w:shd w:val="clear" w:color="auto" w:fill="FFFFFF"/>
              </w:rPr>
              <w:t>開辦公費補助的長照體系</w:t>
            </w:r>
          </w:p>
        </w:tc>
        <w:tc>
          <w:tcPr>
            <w:tcW w:w="3213" w:type="dxa"/>
          </w:tcPr>
          <w:p w14:paraId="67898E6E" w14:textId="77777777" w:rsidR="003D6B07" w:rsidRDefault="003D6B07" w:rsidP="004E75BD"/>
        </w:tc>
      </w:tr>
      <w:tr w:rsidR="003D6B07" w:rsidRPr="00FA6450" w14:paraId="6DC4EBFF" w14:textId="77777777" w:rsidTr="00343CC1">
        <w:tc>
          <w:tcPr>
            <w:tcW w:w="1418" w:type="dxa"/>
          </w:tcPr>
          <w:p w14:paraId="1EB47631" w14:textId="77777777" w:rsidR="003D6B07" w:rsidRDefault="003D6B07" w:rsidP="004E75BD">
            <w:r>
              <w:rPr>
                <w:rFonts w:hint="eastAsia"/>
              </w:rPr>
              <w:t>101.11.26</w:t>
            </w:r>
          </w:p>
          <w:p w14:paraId="0C2702C1" w14:textId="77777777" w:rsidR="003D6B07" w:rsidRDefault="003D6B07" w:rsidP="004E75BD">
            <w:r w:rsidRPr="008673B1">
              <w:rPr>
                <w:rFonts w:hint="eastAsia"/>
                <w:color w:val="FF0000"/>
              </w:rPr>
              <w:t>衛生署召開研商會議</w:t>
            </w:r>
          </w:p>
        </w:tc>
        <w:tc>
          <w:tcPr>
            <w:tcW w:w="3213" w:type="dxa"/>
          </w:tcPr>
          <w:p w14:paraId="4FA16E7E" w14:textId="77777777" w:rsidR="003D6B07" w:rsidRDefault="003D6B07" w:rsidP="004E75BD">
            <w:r>
              <w:rPr>
                <w:rFonts w:hint="eastAsia"/>
              </w:rPr>
              <w:t>由醫改會研究員李芸婷代表出席會議</w:t>
            </w:r>
          </w:p>
        </w:tc>
        <w:tc>
          <w:tcPr>
            <w:tcW w:w="3213" w:type="dxa"/>
          </w:tcPr>
          <w:p w14:paraId="7F18C371" w14:textId="77777777" w:rsidR="003D6B07" w:rsidRDefault="003D6B07" w:rsidP="004E75BD"/>
        </w:tc>
        <w:tc>
          <w:tcPr>
            <w:tcW w:w="3213" w:type="dxa"/>
          </w:tcPr>
          <w:p w14:paraId="740EC6ED" w14:textId="77777777" w:rsidR="003D6B07" w:rsidRDefault="003D6B07" w:rsidP="004E75BD">
            <w:pPr>
              <w:pStyle w:val="Paragraphedeliste"/>
              <w:numPr>
                <w:ilvl w:val="0"/>
                <w:numId w:val="13"/>
              </w:numPr>
              <w:ind w:leftChars="0"/>
            </w:pPr>
            <w:r>
              <w:rPr>
                <w:rFonts w:hint="eastAsia"/>
              </w:rPr>
              <w:t>衛生署邀請警察大學消防學系簡賢文教授等協助研擬草案，並邀請醫改會及各層級醫院代表共同研商。</w:t>
            </w:r>
          </w:p>
          <w:p w14:paraId="75F25C1E" w14:textId="77777777" w:rsidR="003D6B07" w:rsidRDefault="003D6B07" w:rsidP="004E75BD">
            <w:pPr>
              <w:pStyle w:val="Paragraphedeliste"/>
              <w:numPr>
                <w:ilvl w:val="0"/>
                <w:numId w:val="13"/>
              </w:numPr>
              <w:ind w:leftChars="0"/>
            </w:pPr>
            <w:r>
              <w:rPr>
                <w:rFonts w:hint="eastAsia"/>
              </w:rPr>
              <w:t>會中各醫院代表對設置標準修正草案諸多阻攔，要求既往不咎，衛生署未表態反對</w:t>
            </w:r>
          </w:p>
        </w:tc>
      </w:tr>
      <w:tr w:rsidR="003D6B07" w:rsidRPr="00FA6450" w14:paraId="25743B29" w14:textId="77777777" w:rsidTr="00343CC1">
        <w:tc>
          <w:tcPr>
            <w:tcW w:w="1418" w:type="dxa"/>
          </w:tcPr>
          <w:p w14:paraId="369E94A4" w14:textId="77777777" w:rsidR="003D6B07" w:rsidRDefault="003D6B07" w:rsidP="004E75BD">
            <w:r>
              <w:rPr>
                <w:rFonts w:hint="eastAsia"/>
              </w:rPr>
              <w:t>101.11.29</w:t>
            </w:r>
          </w:p>
          <w:p w14:paraId="7CB92CEB" w14:textId="77777777" w:rsidR="003D6B07" w:rsidRDefault="003D6B07" w:rsidP="004E75BD">
            <w:r>
              <w:rPr>
                <w:rFonts w:hint="eastAsia"/>
              </w:rPr>
              <w:t>二度發文衛生署</w:t>
            </w:r>
          </w:p>
        </w:tc>
        <w:tc>
          <w:tcPr>
            <w:tcW w:w="3213" w:type="dxa"/>
          </w:tcPr>
          <w:p w14:paraId="66FD2F4D" w14:textId="77777777" w:rsidR="003D6B07" w:rsidRDefault="003D6B07" w:rsidP="004E75BD">
            <w:r>
              <w:rPr>
                <w:rFonts w:hint="eastAsia"/>
              </w:rPr>
              <w:t>發文衛生署，</w:t>
            </w:r>
            <w:r w:rsidRPr="001B693B">
              <w:rPr>
                <w:rFonts w:hint="eastAsia"/>
                <w:color w:val="FF0000"/>
              </w:rPr>
              <w:t>反對醫院防災設置標準修正草案對醫院建物改造既往不咎</w:t>
            </w:r>
          </w:p>
        </w:tc>
        <w:tc>
          <w:tcPr>
            <w:tcW w:w="3213" w:type="dxa"/>
          </w:tcPr>
          <w:p w14:paraId="1A0C8799" w14:textId="77777777" w:rsidR="003D6B07" w:rsidRDefault="003D6B07" w:rsidP="004E75BD">
            <w:pPr>
              <w:pStyle w:val="Paragraphedeliste"/>
              <w:numPr>
                <w:ilvl w:val="0"/>
                <w:numId w:val="3"/>
              </w:numPr>
              <w:ind w:leftChars="0"/>
            </w:pPr>
            <w:r w:rsidRPr="00935827">
              <w:rPr>
                <w:rFonts w:hint="eastAsia"/>
              </w:rPr>
              <w:t>建請</w:t>
            </w:r>
            <w:r>
              <w:rPr>
                <w:rFonts w:hint="eastAsia"/>
              </w:rPr>
              <w:t>衛生</w:t>
            </w:r>
            <w:r w:rsidRPr="00935827">
              <w:rPr>
                <w:rFonts w:hint="eastAsia"/>
              </w:rPr>
              <w:t>署另行評估研議高樓層</w:t>
            </w:r>
            <w:r w:rsidRPr="00935827">
              <w:rPr>
                <w:rFonts w:hint="eastAsia"/>
              </w:rPr>
              <w:t>(</w:t>
            </w:r>
            <w:r w:rsidRPr="00935827">
              <w:rPr>
                <w:rFonts w:hint="eastAsia"/>
              </w:rPr>
              <w:t>二樓以上</w:t>
            </w:r>
            <w:r w:rsidRPr="00935827">
              <w:rPr>
                <w:rFonts w:hint="eastAsia"/>
              </w:rPr>
              <w:t>)</w:t>
            </w:r>
            <w:r w:rsidRPr="00935827">
              <w:rPr>
                <w:rFonts w:hint="eastAsia"/>
              </w:rPr>
              <w:t>的消防規範、設置標準。</w:t>
            </w:r>
          </w:p>
          <w:p w14:paraId="6DBABE43" w14:textId="77777777" w:rsidR="003D6B07" w:rsidRDefault="003D6B07" w:rsidP="004E75BD">
            <w:pPr>
              <w:pStyle w:val="Paragraphedeliste"/>
              <w:numPr>
                <w:ilvl w:val="0"/>
                <w:numId w:val="3"/>
              </w:numPr>
              <w:ind w:leftChars="0"/>
            </w:pPr>
            <w:r w:rsidRPr="00935827">
              <w:rPr>
                <w:rFonts w:hint="eastAsia"/>
              </w:rPr>
              <w:t>有關醫界建議草案新規定應考量醫院建築限制等困難，而採不溯及既往等彈性措施乙節，本會認為應先請各醫院提出可行之替代方案，做為進一步研議分階段實施之依據，始能說服社會大眾。另對於絕對必要或設置成本不高之項目，建請優先要求全面落實。</w:t>
            </w:r>
          </w:p>
        </w:tc>
        <w:tc>
          <w:tcPr>
            <w:tcW w:w="3213" w:type="dxa"/>
          </w:tcPr>
          <w:p w14:paraId="30220DB2" w14:textId="77777777" w:rsidR="003D6B07" w:rsidRDefault="003D6B07" w:rsidP="004E75BD">
            <w:r>
              <w:rPr>
                <w:rFonts w:hint="eastAsia"/>
              </w:rPr>
              <w:t>衛生署於</w:t>
            </w:r>
            <w:r>
              <w:rPr>
                <w:rFonts w:hint="eastAsia"/>
              </w:rPr>
              <w:t>101</w:t>
            </w:r>
            <w:r>
              <w:rPr>
                <w:rFonts w:hint="eastAsia"/>
              </w:rPr>
              <w:t>年</w:t>
            </w:r>
            <w:r>
              <w:rPr>
                <w:rFonts w:hint="eastAsia"/>
              </w:rPr>
              <w:t>12</w:t>
            </w:r>
            <w:r>
              <w:rPr>
                <w:rFonts w:hint="eastAsia"/>
              </w:rPr>
              <w:t>月</w:t>
            </w:r>
            <w:r>
              <w:rPr>
                <w:rFonts w:hint="eastAsia"/>
              </w:rPr>
              <w:t>17</w:t>
            </w:r>
            <w:r>
              <w:rPr>
                <w:rFonts w:hint="eastAsia"/>
              </w:rPr>
              <w:t>日回文表示已錄案研參</w:t>
            </w:r>
          </w:p>
        </w:tc>
      </w:tr>
      <w:tr w:rsidR="003D6B07" w:rsidRPr="00FA6450" w14:paraId="2CF22A51" w14:textId="77777777" w:rsidTr="00343CC1">
        <w:tc>
          <w:tcPr>
            <w:tcW w:w="1418" w:type="dxa"/>
          </w:tcPr>
          <w:p w14:paraId="770E5108" w14:textId="77777777" w:rsidR="003D6B07" w:rsidRDefault="003D6B07" w:rsidP="004E75BD">
            <w:r>
              <w:rPr>
                <w:rFonts w:hint="eastAsia"/>
              </w:rPr>
              <w:t>101.12.26</w:t>
            </w:r>
          </w:p>
          <w:p w14:paraId="7B47A87F" w14:textId="77777777" w:rsidR="003D6B07" w:rsidRPr="00526419" w:rsidRDefault="003D6B07" w:rsidP="004E75BD">
            <w:r>
              <w:rPr>
                <w:rFonts w:hint="eastAsia"/>
              </w:rPr>
              <w:t>衛生署公告草案</w:t>
            </w:r>
          </w:p>
        </w:tc>
        <w:tc>
          <w:tcPr>
            <w:tcW w:w="3213" w:type="dxa"/>
          </w:tcPr>
          <w:p w14:paraId="07181570" w14:textId="77777777" w:rsidR="003D6B07" w:rsidRDefault="003D6B07" w:rsidP="004E75BD"/>
        </w:tc>
        <w:tc>
          <w:tcPr>
            <w:tcW w:w="3213" w:type="dxa"/>
          </w:tcPr>
          <w:p w14:paraId="41FB228F" w14:textId="77777777" w:rsidR="003D6B07" w:rsidRDefault="003D6B07" w:rsidP="004E75BD"/>
        </w:tc>
        <w:tc>
          <w:tcPr>
            <w:tcW w:w="3213" w:type="dxa"/>
          </w:tcPr>
          <w:p w14:paraId="5A699C9E" w14:textId="77777777" w:rsidR="003D6B07" w:rsidRDefault="003D6B07" w:rsidP="004E75BD">
            <w:r>
              <w:rPr>
                <w:rFonts w:hint="eastAsia"/>
              </w:rPr>
              <w:t>衛生署公告訂於</w:t>
            </w:r>
            <w:r>
              <w:rPr>
                <w:rFonts w:hint="eastAsia"/>
              </w:rPr>
              <w:t>102</w:t>
            </w:r>
            <w:r>
              <w:rPr>
                <w:rFonts w:hint="eastAsia"/>
              </w:rPr>
              <w:t>年</w:t>
            </w:r>
            <w:r>
              <w:rPr>
                <w:rFonts w:hint="eastAsia"/>
              </w:rPr>
              <w:t>1</w:t>
            </w:r>
            <w:r>
              <w:rPr>
                <w:rFonts w:hint="eastAsia"/>
              </w:rPr>
              <w:t>月</w:t>
            </w:r>
            <w:r>
              <w:rPr>
                <w:rFonts w:hint="eastAsia"/>
              </w:rPr>
              <w:t>1</w:t>
            </w:r>
            <w:r>
              <w:rPr>
                <w:rFonts w:hint="eastAsia"/>
              </w:rPr>
              <w:t>日施行修正草案，主要重點如下：</w:t>
            </w:r>
          </w:p>
          <w:p w14:paraId="20AA3CFB" w14:textId="77777777" w:rsidR="003D6B07" w:rsidRDefault="003D6B07" w:rsidP="004E75BD">
            <w:pPr>
              <w:pStyle w:val="Paragraphedeliste"/>
              <w:numPr>
                <w:ilvl w:val="0"/>
                <w:numId w:val="8"/>
              </w:numPr>
              <w:ind w:leftChars="0"/>
            </w:pPr>
            <w:r>
              <w:rPr>
                <w:rFonts w:hint="eastAsia"/>
              </w:rPr>
              <w:t>門框及走道加寬等改建既往不咎</w:t>
            </w:r>
          </w:p>
          <w:p w14:paraId="3DF22C05" w14:textId="77777777" w:rsidR="003D6B07" w:rsidRDefault="003D6B07" w:rsidP="004E75BD">
            <w:pPr>
              <w:pStyle w:val="Paragraphedeliste"/>
              <w:numPr>
                <w:ilvl w:val="0"/>
                <w:numId w:val="8"/>
              </w:numPr>
              <w:ind w:leftChars="0"/>
            </w:pPr>
            <w:r>
              <w:rPr>
                <w:rFonts w:hint="eastAsia"/>
              </w:rPr>
              <w:t>需增設輪椅等搬運器材</w:t>
            </w:r>
          </w:p>
          <w:p w14:paraId="0E8F968F" w14:textId="77777777" w:rsidR="003D6B07" w:rsidRDefault="003D6B07" w:rsidP="004E75BD">
            <w:pPr>
              <w:pStyle w:val="Paragraphedeliste"/>
              <w:numPr>
                <w:ilvl w:val="0"/>
                <w:numId w:val="8"/>
              </w:numPr>
              <w:ind w:leftChars="0"/>
            </w:pPr>
            <w:r>
              <w:rPr>
                <w:rFonts w:hint="eastAsia"/>
              </w:rPr>
              <w:t>增設火災自動偵測系統</w:t>
            </w:r>
          </w:p>
          <w:p w14:paraId="358F9E27" w14:textId="77777777" w:rsidR="003D6B07" w:rsidRDefault="003D6B07" w:rsidP="004E75BD">
            <w:pPr>
              <w:pStyle w:val="Paragraphedeliste"/>
              <w:numPr>
                <w:ilvl w:val="0"/>
                <w:numId w:val="8"/>
              </w:numPr>
              <w:ind w:leftChars="0"/>
            </w:pPr>
            <w:r>
              <w:rPr>
                <w:rFonts w:hint="eastAsia"/>
              </w:rPr>
              <w:t>手術室等特殊單位有獨立空調系統，並設有火警探測設備自動切斷之裝置</w:t>
            </w:r>
          </w:p>
          <w:p w14:paraId="61B30C77" w14:textId="77777777" w:rsidR="003D6B07" w:rsidRPr="001B693B" w:rsidRDefault="003D6B07" w:rsidP="004E75BD">
            <w:r w:rsidRPr="001B693B">
              <w:rPr>
                <w:rFonts w:hint="eastAsia"/>
                <w:color w:val="FF0000"/>
              </w:rPr>
              <w:t>→</w:t>
            </w:r>
            <w:r w:rsidRPr="001B693B">
              <w:rPr>
                <w:rFonts w:hint="eastAsia"/>
                <w:color w:val="FF0000"/>
              </w:rPr>
              <w:t xml:space="preserve"> </w:t>
            </w:r>
            <w:r w:rsidRPr="001B693B">
              <w:rPr>
                <w:rFonts w:hint="eastAsia"/>
                <w:color w:val="FF0000"/>
              </w:rPr>
              <w:t>仍未明訂三班標準</w:t>
            </w:r>
          </w:p>
        </w:tc>
      </w:tr>
      <w:tr w:rsidR="003D6B07" w:rsidRPr="00FA6450" w14:paraId="092E7EB7" w14:textId="77777777" w:rsidTr="00343CC1">
        <w:tc>
          <w:tcPr>
            <w:tcW w:w="1418" w:type="dxa"/>
          </w:tcPr>
          <w:p w14:paraId="614E2D48" w14:textId="1D9B7D77" w:rsidR="003D6B07" w:rsidRDefault="008B7550" w:rsidP="004E75BD">
            <w:r>
              <w:rPr>
                <w:rFonts w:hint="eastAsia"/>
              </w:rPr>
              <w:t>102</w:t>
            </w:r>
            <w:r w:rsidR="003D6B07">
              <w:rPr>
                <w:rFonts w:hint="eastAsia"/>
              </w:rPr>
              <w:t>.01.05</w:t>
            </w:r>
          </w:p>
          <w:p w14:paraId="0F2C046B" w14:textId="77777777" w:rsidR="003D6B07" w:rsidRDefault="003D6B07" w:rsidP="004E75BD">
            <w:r>
              <w:rPr>
                <w:rFonts w:hint="eastAsia"/>
              </w:rPr>
              <w:t>三度發文衛生署</w:t>
            </w:r>
          </w:p>
        </w:tc>
        <w:tc>
          <w:tcPr>
            <w:tcW w:w="3213" w:type="dxa"/>
          </w:tcPr>
          <w:p w14:paraId="26B22782" w14:textId="77777777" w:rsidR="003D6B07" w:rsidRDefault="003D6B07" w:rsidP="004E75BD">
            <w:r>
              <w:rPr>
                <w:rFonts w:hint="eastAsia"/>
              </w:rPr>
              <w:t>請教消防專家後，三度發文對修正草案予以建議</w:t>
            </w:r>
          </w:p>
        </w:tc>
        <w:tc>
          <w:tcPr>
            <w:tcW w:w="3213" w:type="dxa"/>
          </w:tcPr>
          <w:p w14:paraId="1BA26744" w14:textId="77777777" w:rsidR="003D6B07" w:rsidRDefault="003D6B07" w:rsidP="004E75BD">
            <w:pPr>
              <w:pStyle w:val="Paragraphedeliste"/>
              <w:numPr>
                <w:ilvl w:val="0"/>
                <w:numId w:val="4"/>
              </w:numPr>
              <w:ind w:leftChars="0"/>
            </w:pPr>
            <w:r w:rsidRPr="00B80EC5">
              <w:rPr>
                <w:rFonts w:hint="eastAsia"/>
              </w:rPr>
              <w:t>建請於第三條附表</w:t>
            </w:r>
            <w:r w:rsidRPr="00B80EC5">
              <w:rPr>
                <w:rFonts w:hint="eastAsia"/>
              </w:rPr>
              <w:t>(</w:t>
            </w:r>
            <w:r w:rsidRPr="00B80EC5">
              <w:rPr>
                <w:rFonts w:hint="eastAsia"/>
              </w:rPr>
              <w:t>一</w:t>
            </w:r>
            <w:r w:rsidRPr="00B80EC5">
              <w:rPr>
                <w:rFonts w:hint="eastAsia"/>
              </w:rPr>
              <w:t>)</w:t>
            </w:r>
            <w:r w:rsidRPr="00B80EC5">
              <w:rPr>
                <w:rFonts w:hint="eastAsia"/>
              </w:rPr>
              <w:t>「綜合醫院、醫院設置標準表」第五項第</w:t>
            </w:r>
            <w:r w:rsidRPr="00B80EC5">
              <w:rPr>
                <w:rFonts w:hint="eastAsia"/>
              </w:rPr>
              <w:t>(</w:t>
            </w:r>
            <w:r w:rsidRPr="00B80EC5">
              <w:rPr>
                <w:rFonts w:hint="eastAsia"/>
              </w:rPr>
              <w:t>二</w:t>
            </w:r>
            <w:r w:rsidRPr="00B80EC5">
              <w:rPr>
                <w:rFonts w:hint="eastAsia"/>
              </w:rPr>
              <w:t>)</w:t>
            </w:r>
            <w:r w:rsidRPr="00B80EC5">
              <w:rPr>
                <w:rFonts w:hint="eastAsia"/>
              </w:rPr>
              <w:t>條增列第</w:t>
            </w:r>
            <w:r w:rsidRPr="00B80EC5">
              <w:rPr>
                <w:rFonts w:hint="eastAsia"/>
              </w:rPr>
              <w:t>13</w:t>
            </w:r>
            <w:r w:rsidRPr="00B80EC5">
              <w:rPr>
                <w:rFonts w:hint="eastAsia"/>
              </w:rPr>
              <w:t>點，規定醫院應規劃防火區劃</w:t>
            </w:r>
            <w:bookmarkStart w:id="0" w:name="_GoBack"/>
            <w:bookmarkEnd w:id="0"/>
            <w:r w:rsidRPr="00B80EC5">
              <w:rPr>
                <w:rFonts w:hint="eastAsia"/>
              </w:rPr>
              <w:t>。對於無法規劃防火區劃之醫院，則應增設及早偵知、初期滅火、侷限火勢之消防設施，以達到防災效益。</w:t>
            </w:r>
          </w:p>
          <w:p w14:paraId="406068A8" w14:textId="77777777" w:rsidR="003D6B07" w:rsidRDefault="003D6B07" w:rsidP="004E75BD">
            <w:pPr>
              <w:pStyle w:val="Paragraphedeliste"/>
              <w:numPr>
                <w:ilvl w:val="0"/>
                <w:numId w:val="4"/>
              </w:numPr>
              <w:ind w:leftChars="0"/>
            </w:pPr>
            <w:r w:rsidRPr="00B80EC5">
              <w:rPr>
                <w:rFonts w:hint="eastAsia"/>
              </w:rPr>
              <w:t>建請修改第三條附表</w:t>
            </w:r>
            <w:r w:rsidRPr="00B80EC5">
              <w:rPr>
                <w:rFonts w:hint="eastAsia"/>
              </w:rPr>
              <w:t>(</w:t>
            </w:r>
            <w:r w:rsidRPr="00B80EC5">
              <w:rPr>
                <w:rFonts w:hint="eastAsia"/>
              </w:rPr>
              <w:t>一</w:t>
            </w:r>
            <w:r w:rsidRPr="00B80EC5">
              <w:rPr>
                <w:rFonts w:hint="eastAsia"/>
              </w:rPr>
              <w:t>)</w:t>
            </w:r>
            <w:r w:rsidRPr="00B80EC5">
              <w:rPr>
                <w:rFonts w:hint="eastAsia"/>
              </w:rPr>
              <w:t>「綜合醫院、醫院設置標準表」第五項第四條為「消防設備暨應變計畫」，規定醫院積極規劃緊急應變計畫之人力配置。其中必須包含夜間應變、重症病房之避難策略及路線規劃、預防縱火機制，並啟動實際演練；核心工作者應送到消防局進行火災應變之訓練。</w:t>
            </w:r>
          </w:p>
        </w:tc>
        <w:tc>
          <w:tcPr>
            <w:tcW w:w="3213" w:type="dxa"/>
          </w:tcPr>
          <w:p w14:paraId="4D9BBD69" w14:textId="77777777" w:rsidR="003D6B07" w:rsidRDefault="003D6B07" w:rsidP="004E75BD">
            <w:r>
              <w:rPr>
                <w:rFonts w:hint="eastAsia"/>
              </w:rPr>
              <w:t>衛生署於</w:t>
            </w:r>
            <w:r>
              <w:rPr>
                <w:rFonts w:hint="eastAsia"/>
              </w:rPr>
              <w:t>102</w:t>
            </w:r>
            <w:r>
              <w:rPr>
                <w:rFonts w:hint="eastAsia"/>
              </w:rPr>
              <w:t>年</w:t>
            </w:r>
            <w:r>
              <w:rPr>
                <w:rFonts w:hint="eastAsia"/>
              </w:rPr>
              <w:t>1</w:t>
            </w:r>
            <w:r>
              <w:rPr>
                <w:rFonts w:hint="eastAsia"/>
              </w:rPr>
              <w:t>月</w:t>
            </w:r>
            <w:r>
              <w:rPr>
                <w:rFonts w:hint="eastAsia"/>
              </w:rPr>
              <w:t>10</w:t>
            </w:r>
            <w:r>
              <w:rPr>
                <w:rFonts w:hint="eastAsia"/>
              </w:rPr>
              <w:t>日回函表示：</w:t>
            </w:r>
          </w:p>
          <w:p w14:paraId="6ABE50D0" w14:textId="77777777" w:rsidR="003D6B07" w:rsidRDefault="003D6B07" w:rsidP="004E75BD">
            <w:pPr>
              <w:pStyle w:val="Paragraphedeliste"/>
              <w:numPr>
                <w:ilvl w:val="0"/>
                <w:numId w:val="9"/>
              </w:numPr>
              <w:ind w:leftChars="0"/>
            </w:pPr>
            <w:r w:rsidRPr="00935827">
              <w:rPr>
                <w:rFonts w:hint="eastAsia"/>
              </w:rPr>
              <w:t>旨揭修正草案預告，係強化醫療機構落實推動防火管理相</w:t>
            </w:r>
            <w:r>
              <w:rPr>
                <w:rFonts w:hint="eastAsia"/>
              </w:rPr>
              <w:t>。</w:t>
            </w:r>
            <w:r w:rsidRPr="00935827">
              <w:rPr>
                <w:rFonts w:hint="eastAsia"/>
              </w:rPr>
              <w:t>關措施，針對建築物之設計、構造與設備，修正一般設施及空調設備，並增列消防設備，除一般設施中病房、病室門寬之修正不溯既往外，其餘之修正及增列項目皆溯及既往。</w:t>
            </w:r>
          </w:p>
          <w:p w14:paraId="222F3C71" w14:textId="77777777" w:rsidR="003D6B07" w:rsidRDefault="003D6B07" w:rsidP="004E75BD">
            <w:pPr>
              <w:pStyle w:val="Paragraphedeliste"/>
              <w:numPr>
                <w:ilvl w:val="0"/>
                <w:numId w:val="9"/>
              </w:numPr>
              <w:ind w:leftChars="0"/>
            </w:pPr>
            <w:r w:rsidRPr="00935827">
              <w:rPr>
                <w:rFonts w:hint="eastAsia"/>
              </w:rPr>
              <w:t>另有關醫院規劃緊急應變計畫一節，依醫療法第</w:t>
            </w:r>
            <w:r w:rsidRPr="00935827">
              <w:t>25</w:t>
            </w:r>
            <w:r w:rsidRPr="00935827">
              <w:rPr>
                <w:rFonts w:hint="eastAsia"/>
              </w:rPr>
              <w:t>條第</w:t>
            </w:r>
            <w:r w:rsidRPr="00935827">
              <w:t>1</w:t>
            </w:r>
            <w:r w:rsidRPr="00935827">
              <w:rPr>
                <w:rFonts w:hint="eastAsia"/>
              </w:rPr>
              <w:t>項規定：「醫院除其建築構造、設備應具防火、避難等必要之設施外，並應建立緊急災害應變措施。」同條第</w:t>
            </w:r>
            <w:r w:rsidRPr="00935827">
              <w:t>2</w:t>
            </w:r>
            <w:r w:rsidRPr="00935827">
              <w:rPr>
                <w:rFonts w:hint="eastAsia"/>
              </w:rPr>
              <w:t>項規定：「前項緊急災害應變措施及檢查辦法，由中央主管機關定之。」；爰此，本署於</w:t>
            </w:r>
            <w:r w:rsidRPr="00935827">
              <w:t>93</w:t>
            </w:r>
            <w:r w:rsidRPr="00935827">
              <w:rPr>
                <w:rFonts w:hint="eastAsia"/>
              </w:rPr>
              <w:t>年</w:t>
            </w:r>
            <w:r w:rsidRPr="00935827">
              <w:t>12</w:t>
            </w:r>
            <w:r w:rsidRPr="00935827">
              <w:rPr>
                <w:rFonts w:hint="eastAsia"/>
              </w:rPr>
              <w:t>月</w:t>
            </w:r>
            <w:r w:rsidRPr="00935827">
              <w:t>20</w:t>
            </w:r>
            <w:r w:rsidRPr="00935827">
              <w:rPr>
                <w:rFonts w:hint="eastAsia"/>
              </w:rPr>
              <w:t>日訂定「醫院緊急災害應變措施及檢查辦法」，該辦法於第</w:t>
            </w:r>
            <w:r w:rsidRPr="00935827">
              <w:t>12</w:t>
            </w:r>
            <w:r w:rsidRPr="00935827">
              <w:rPr>
                <w:rFonts w:hint="eastAsia"/>
              </w:rPr>
              <w:t>條及第</w:t>
            </w:r>
            <w:r w:rsidRPr="00935827">
              <w:t>13</w:t>
            </w:r>
            <w:r w:rsidRPr="00935827">
              <w:rPr>
                <w:rFonts w:hint="eastAsia"/>
              </w:rPr>
              <w:t>條規定，直轄市、縣</w:t>
            </w:r>
            <w:r w:rsidRPr="00935827">
              <w:t xml:space="preserve"> (</w:t>
            </w:r>
            <w:r w:rsidRPr="00935827">
              <w:rPr>
                <w:rFonts w:hint="eastAsia"/>
              </w:rPr>
              <w:t>市</w:t>
            </w:r>
            <w:r w:rsidRPr="00935827">
              <w:t xml:space="preserve">) </w:t>
            </w:r>
            <w:r w:rsidRPr="00935827">
              <w:rPr>
                <w:rFonts w:hint="eastAsia"/>
              </w:rPr>
              <w:t>主管機關對所轄醫院訂定之緊急災害應變措施計畫，應每年定期檢查；其檢查結果，列為醫院評鑑項目之一。</w:t>
            </w:r>
          </w:p>
        </w:tc>
      </w:tr>
      <w:tr w:rsidR="003D6B07" w:rsidRPr="00FA6450" w14:paraId="289FF769" w14:textId="77777777" w:rsidTr="00343CC1">
        <w:tc>
          <w:tcPr>
            <w:tcW w:w="1418" w:type="dxa"/>
          </w:tcPr>
          <w:p w14:paraId="57BFE6C8" w14:textId="77777777" w:rsidR="003D6B07" w:rsidRDefault="003D6B07" w:rsidP="004E75BD">
            <w:r>
              <w:rPr>
                <w:rFonts w:hint="eastAsia"/>
              </w:rPr>
              <w:t>102.01.17</w:t>
            </w:r>
          </w:p>
          <w:p w14:paraId="78055840" w14:textId="77777777" w:rsidR="003D6B07" w:rsidRDefault="003D6B07" w:rsidP="004E75BD">
            <w:r>
              <w:rPr>
                <w:rFonts w:hint="eastAsia"/>
              </w:rPr>
              <w:t>四度發文衛生署</w:t>
            </w:r>
          </w:p>
        </w:tc>
        <w:tc>
          <w:tcPr>
            <w:tcW w:w="3213" w:type="dxa"/>
          </w:tcPr>
          <w:p w14:paraId="0017880A" w14:textId="77777777" w:rsidR="003D6B07" w:rsidRDefault="003D6B07" w:rsidP="004E75BD">
            <w:r>
              <w:rPr>
                <w:rFonts w:hint="eastAsia"/>
              </w:rPr>
              <w:t>二度請教消防專家後，四度發文建請衛署施行既往不咎的替代方案</w:t>
            </w:r>
          </w:p>
        </w:tc>
        <w:tc>
          <w:tcPr>
            <w:tcW w:w="3213" w:type="dxa"/>
          </w:tcPr>
          <w:p w14:paraId="21CA939E" w14:textId="77777777" w:rsidR="003D6B07" w:rsidRDefault="003D6B07" w:rsidP="004E75BD">
            <w:pPr>
              <w:pStyle w:val="Paragraphedeliste"/>
              <w:numPr>
                <w:ilvl w:val="0"/>
                <w:numId w:val="5"/>
              </w:numPr>
              <w:ind w:leftChars="0"/>
            </w:pPr>
            <w:r w:rsidRPr="001F42F6">
              <w:rPr>
                <w:rFonts w:hint="eastAsia"/>
              </w:rPr>
              <w:t>關於第三條附表</w:t>
            </w:r>
            <w:r w:rsidRPr="001F42F6">
              <w:rPr>
                <w:rFonts w:hint="eastAsia"/>
              </w:rPr>
              <w:t>(</w:t>
            </w:r>
            <w:r w:rsidRPr="001F42F6">
              <w:rPr>
                <w:rFonts w:hint="eastAsia"/>
              </w:rPr>
              <w:t>一</w:t>
            </w:r>
            <w:r w:rsidRPr="001F42F6">
              <w:rPr>
                <w:rFonts w:hint="eastAsia"/>
              </w:rPr>
              <w:t>)</w:t>
            </w:r>
            <w:r w:rsidRPr="001F42F6">
              <w:rPr>
                <w:rFonts w:hint="eastAsia"/>
              </w:rPr>
              <w:t>「綜合醫院、醫院設置標準表」第五項第</w:t>
            </w:r>
            <w:r w:rsidRPr="001F42F6">
              <w:rPr>
                <w:rFonts w:hint="eastAsia"/>
              </w:rPr>
              <w:t>(</w:t>
            </w:r>
            <w:r w:rsidRPr="001F42F6">
              <w:rPr>
                <w:rFonts w:hint="eastAsia"/>
              </w:rPr>
              <w:t>二</w:t>
            </w:r>
            <w:r w:rsidRPr="001F42F6">
              <w:rPr>
                <w:rFonts w:hint="eastAsia"/>
              </w:rPr>
              <w:t>)</w:t>
            </w:r>
            <w:r w:rsidRPr="001F42F6">
              <w:rPr>
                <w:rFonts w:hint="eastAsia"/>
              </w:rPr>
              <w:t>條增列第</w:t>
            </w:r>
            <w:r w:rsidRPr="001F42F6">
              <w:rPr>
                <w:rFonts w:hint="eastAsia"/>
              </w:rPr>
              <w:t>4</w:t>
            </w:r>
            <w:r w:rsidRPr="001F42F6">
              <w:rPr>
                <w:rFonts w:hint="eastAsia"/>
              </w:rPr>
              <w:t>點雖既往不咎，本會建請</w:t>
            </w:r>
            <w:r w:rsidRPr="001F42F6">
              <w:rPr>
                <w:rFonts w:hint="eastAsia"/>
              </w:rPr>
              <w:t xml:space="preserve"> </w:t>
            </w:r>
            <w:r w:rsidRPr="001F42F6">
              <w:rPr>
                <w:rFonts w:hint="eastAsia"/>
              </w:rPr>
              <w:t>貴署可將走道及門框寬度列為評鑑項目，並區分為</w:t>
            </w:r>
            <w:r w:rsidRPr="001F42F6">
              <w:rPr>
                <w:rFonts w:hint="eastAsia"/>
              </w:rPr>
              <w:t>A</w:t>
            </w:r>
            <w:r w:rsidRPr="001F42F6">
              <w:rPr>
                <w:rFonts w:hint="eastAsia"/>
              </w:rPr>
              <w:t>、</w:t>
            </w:r>
            <w:r w:rsidRPr="001F42F6">
              <w:rPr>
                <w:rFonts w:hint="eastAsia"/>
              </w:rPr>
              <w:t>B</w:t>
            </w:r>
            <w:r w:rsidRPr="001F42F6">
              <w:rPr>
                <w:rFonts w:hint="eastAsia"/>
              </w:rPr>
              <w:t>、</w:t>
            </w:r>
            <w:r w:rsidRPr="001F42F6">
              <w:rPr>
                <w:rFonts w:hint="eastAsia"/>
              </w:rPr>
              <w:t>C</w:t>
            </w:r>
            <w:r w:rsidRPr="001F42F6">
              <w:rPr>
                <w:rFonts w:hint="eastAsia"/>
              </w:rPr>
              <w:t>等級評量。</w:t>
            </w:r>
          </w:p>
          <w:p w14:paraId="738DDFC6" w14:textId="77777777" w:rsidR="003D6B07" w:rsidRPr="00B80EC5" w:rsidRDefault="003D6B07" w:rsidP="004E75BD">
            <w:pPr>
              <w:pStyle w:val="Paragraphedeliste"/>
              <w:numPr>
                <w:ilvl w:val="0"/>
                <w:numId w:val="5"/>
              </w:numPr>
              <w:ind w:leftChars="0"/>
            </w:pPr>
            <w:r w:rsidRPr="001F42F6">
              <w:rPr>
                <w:rFonts w:hint="eastAsia"/>
              </w:rPr>
              <w:t>設立醫院防災獎勵機制，依照醫院對防災項目設立的完備程度，頒予各等級之防火認證標章獎勵，以供民眾參考。</w:t>
            </w:r>
          </w:p>
        </w:tc>
        <w:tc>
          <w:tcPr>
            <w:tcW w:w="3213" w:type="dxa"/>
          </w:tcPr>
          <w:p w14:paraId="24CEB26E" w14:textId="77777777" w:rsidR="003D6B07" w:rsidRDefault="003D6B07" w:rsidP="004E75BD"/>
        </w:tc>
      </w:tr>
    </w:tbl>
    <w:p w14:paraId="3C60C224" w14:textId="4B20C686" w:rsidR="003F450C" w:rsidRPr="00343CC1" w:rsidRDefault="003F450C" w:rsidP="003F450C">
      <w:pPr>
        <w:spacing w:beforeLines="50" w:before="180"/>
        <w:jc w:val="both"/>
        <w:rPr>
          <w:lang w:val="fr-FR"/>
        </w:rPr>
      </w:pPr>
    </w:p>
    <w:sectPr w:rsidR="003F450C" w:rsidRPr="00343CC1" w:rsidSect="00343CC1">
      <w:pgSz w:w="11906" w:h="16838"/>
      <w:pgMar w:top="851" w:right="1134" w:bottom="1134" w:left="1134"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C5E780" w14:textId="77777777" w:rsidR="002E2CFD" w:rsidRDefault="002E2CFD" w:rsidP="008673B1">
      <w:r>
        <w:separator/>
      </w:r>
    </w:p>
  </w:endnote>
  <w:endnote w:type="continuationSeparator" w:id="0">
    <w:p w14:paraId="3AEBB886" w14:textId="77777777" w:rsidR="002E2CFD" w:rsidRDefault="002E2CFD" w:rsidP="00867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新細明體">
    <w:charset w:val="51"/>
    <w:family w:val="auto"/>
    <w:pitch w:val="variable"/>
    <w:sig w:usb0="00000001" w:usb1="08080000" w:usb2="00000010" w:usb3="00000000" w:csb0="0010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04B1CC" w14:textId="77777777" w:rsidR="002E2CFD" w:rsidRDefault="002E2CFD" w:rsidP="008673B1">
      <w:r>
        <w:separator/>
      </w:r>
    </w:p>
  </w:footnote>
  <w:footnote w:type="continuationSeparator" w:id="0">
    <w:p w14:paraId="5742F0C5" w14:textId="77777777" w:rsidR="002E2CFD" w:rsidRDefault="002E2CFD" w:rsidP="008673B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5A41"/>
    <w:multiLevelType w:val="hybridMultilevel"/>
    <w:tmpl w:val="94F4EA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618757A"/>
    <w:multiLevelType w:val="hybridMultilevel"/>
    <w:tmpl w:val="53960EAE"/>
    <w:lvl w:ilvl="0" w:tplc="F73C43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375439"/>
    <w:multiLevelType w:val="hybridMultilevel"/>
    <w:tmpl w:val="931062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45A1883"/>
    <w:multiLevelType w:val="hybridMultilevel"/>
    <w:tmpl w:val="6B3EC4E2"/>
    <w:lvl w:ilvl="0" w:tplc="F73C43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6714B05"/>
    <w:multiLevelType w:val="hybridMultilevel"/>
    <w:tmpl w:val="7BA8813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38A373B8"/>
    <w:multiLevelType w:val="hybridMultilevel"/>
    <w:tmpl w:val="449EECDE"/>
    <w:lvl w:ilvl="0" w:tplc="F73C43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AAB7243"/>
    <w:multiLevelType w:val="hybridMultilevel"/>
    <w:tmpl w:val="CBD09272"/>
    <w:lvl w:ilvl="0" w:tplc="6F440D48">
      <w:start w:val="1"/>
      <w:numFmt w:val="decimal"/>
      <w:lvlText w:val="%1."/>
      <w:lvlJc w:val="left"/>
      <w:pPr>
        <w:ind w:left="480" w:hanging="48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931304D"/>
    <w:multiLevelType w:val="hybridMultilevel"/>
    <w:tmpl w:val="65386BEC"/>
    <w:lvl w:ilvl="0" w:tplc="F73C43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9E764E2"/>
    <w:multiLevelType w:val="hybridMultilevel"/>
    <w:tmpl w:val="6B3EC4E2"/>
    <w:lvl w:ilvl="0" w:tplc="F73C43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1FD10FD"/>
    <w:multiLevelType w:val="hybridMultilevel"/>
    <w:tmpl w:val="D9EEFE98"/>
    <w:lvl w:ilvl="0" w:tplc="F73C43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2F132FC"/>
    <w:multiLevelType w:val="hybridMultilevel"/>
    <w:tmpl w:val="D6A64308"/>
    <w:lvl w:ilvl="0" w:tplc="F73C43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4A46090"/>
    <w:multiLevelType w:val="hybridMultilevel"/>
    <w:tmpl w:val="AD0E82F2"/>
    <w:lvl w:ilvl="0" w:tplc="F73C43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F84675E"/>
    <w:multiLevelType w:val="hybridMultilevel"/>
    <w:tmpl w:val="328ED78C"/>
    <w:lvl w:ilvl="0" w:tplc="B7DA9D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4F36857"/>
    <w:multiLevelType w:val="hybridMultilevel"/>
    <w:tmpl w:val="261AFB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9"/>
  </w:num>
  <w:num w:numId="3">
    <w:abstractNumId w:val="11"/>
  </w:num>
  <w:num w:numId="4">
    <w:abstractNumId w:val="8"/>
  </w:num>
  <w:num w:numId="5">
    <w:abstractNumId w:val="2"/>
  </w:num>
  <w:num w:numId="6">
    <w:abstractNumId w:val="7"/>
  </w:num>
  <w:num w:numId="7">
    <w:abstractNumId w:val="10"/>
  </w:num>
  <w:num w:numId="8">
    <w:abstractNumId w:val="13"/>
  </w:num>
  <w:num w:numId="9">
    <w:abstractNumId w:val="3"/>
  </w:num>
  <w:num w:numId="10">
    <w:abstractNumId w:val="1"/>
  </w:num>
  <w:num w:numId="11">
    <w:abstractNumId w:val="5"/>
  </w:num>
  <w:num w:numId="12">
    <w:abstractNumId w:val="0"/>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80"/>
  <w:hyphenationZone w:val="425"/>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EB4"/>
    <w:rsid w:val="000E628B"/>
    <w:rsid w:val="00165A34"/>
    <w:rsid w:val="00195B34"/>
    <w:rsid w:val="001B693B"/>
    <w:rsid w:val="00267098"/>
    <w:rsid w:val="002E2CFD"/>
    <w:rsid w:val="002E38C7"/>
    <w:rsid w:val="00322DC8"/>
    <w:rsid w:val="00343CC1"/>
    <w:rsid w:val="00367E82"/>
    <w:rsid w:val="003D6B07"/>
    <w:rsid w:val="003F450C"/>
    <w:rsid w:val="00423CBB"/>
    <w:rsid w:val="004A0E47"/>
    <w:rsid w:val="00563225"/>
    <w:rsid w:val="00566834"/>
    <w:rsid w:val="005B1B1B"/>
    <w:rsid w:val="005B6EB3"/>
    <w:rsid w:val="005F6B89"/>
    <w:rsid w:val="00644DF2"/>
    <w:rsid w:val="00680969"/>
    <w:rsid w:val="006B7192"/>
    <w:rsid w:val="00706EB4"/>
    <w:rsid w:val="007F1628"/>
    <w:rsid w:val="008673B1"/>
    <w:rsid w:val="00867F64"/>
    <w:rsid w:val="008B7550"/>
    <w:rsid w:val="008F670A"/>
    <w:rsid w:val="0099394B"/>
    <w:rsid w:val="00A30627"/>
    <w:rsid w:val="00AE018D"/>
    <w:rsid w:val="00B46CDC"/>
    <w:rsid w:val="00B47713"/>
    <w:rsid w:val="00B551D5"/>
    <w:rsid w:val="00C05383"/>
    <w:rsid w:val="00C2222C"/>
    <w:rsid w:val="00C72E37"/>
    <w:rsid w:val="00CE4728"/>
    <w:rsid w:val="00D02C28"/>
    <w:rsid w:val="00D2210A"/>
    <w:rsid w:val="00D84323"/>
    <w:rsid w:val="00E36FBB"/>
    <w:rsid w:val="00EF38AD"/>
    <w:rsid w:val="00F27E8D"/>
    <w:rsid w:val="00FA64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5943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FA64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FA6450"/>
    <w:pPr>
      <w:ind w:leftChars="200" w:left="480"/>
    </w:pPr>
  </w:style>
  <w:style w:type="paragraph" w:styleId="En-tte">
    <w:name w:val="header"/>
    <w:basedOn w:val="Normal"/>
    <w:link w:val="En-tteCar"/>
    <w:uiPriority w:val="99"/>
    <w:unhideWhenUsed/>
    <w:rsid w:val="00B46CDC"/>
    <w:pPr>
      <w:tabs>
        <w:tab w:val="center" w:pos="4153"/>
        <w:tab w:val="right" w:pos="8306"/>
      </w:tabs>
      <w:snapToGrid w:val="0"/>
    </w:pPr>
    <w:rPr>
      <w:sz w:val="20"/>
      <w:szCs w:val="20"/>
    </w:rPr>
  </w:style>
  <w:style w:type="character" w:customStyle="1" w:styleId="En-tteCar">
    <w:name w:val="En-tête Car"/>
    <w:basedOn w:val="Policepardfaut"/>
    <w:link w:val="En-tte"/>
    <w:uiPriority w:val="99"/>
    <w:rsid w:val="00B46CDC"/>
    <w:rPr>
      <w:sz w:val="20"/>
      <w:szCs w:val="20"/>
    </w:rPr>
  </w:style>
  <w:style w:type="paragraph" w:styleId="Pieddepage">
    <w:name w:val="footer"/>
    <w:basedOn w:val="Normal"/>
    <w:link w:val="PieddepageCar"/>
    <w:uiPriority w:val="99"/>
    <w:unhideWhenUsed/>
    <w:rsid w:val="008673B1"/>
    <w:pPr>
      <w:tabs>
        <w:tab w:val="center" w:pos="4153"/>
        <w:tab w:val="right" w:pos="8306"/>
      </w:tabs>
      <w:snapToGrid w:val="0"/>
    </w:pPr>
    <w:rPr>
      <w:sz w:val="20"/>
      <w:szCs w:val="20"/>
    </w:rPr>
  </w:style>
  <w:style w:type="character" w:customStyle="1" w:styleId="PieddepageCar">
    <w:name w:val="Pied de page Car"/>
    <w:basedOn w:val="Policepardfaut"/>
    <w:link w:val="Pieddepage"/>
    <w:uiPriority w:val="99"/>
    <w:rsid w:val="008673B1"/>
    <w:rPr>
      <w:sz w:val="20"/>
      <w:szCs w:val="20"/>
    </w:rPr>
  </w:style>
  <w:style w:type="character" w:styleId="Lienhypertexte">
    <w:name w:val="Hyperlink"/>
    <w:basedOn w:val="Policepardfaut"/>
    <w:uiPriority w:val="99"/>
    <w:unhideWhenUsed/>
    <w:rsid w:val="001B693B"/>
    <w:rPr>
      <w:color w:val="0000FF" w:themeColor="hyperlink"/>
      <w:u w:val="single"/>
    </w:rPr>
  </w:style>
  <w:style w:type="character" w:styleId="Lienhypertextesuivi">
    <w:name w:val="FollowedHyperlink"/>
    <w:basedOn w:val="Policepardfaut"/>
    <w:uiPriority w:val="99"/>
    <w:semiHidden/>
    <w:unhideWhenUsed/>
    <w:rsid w:val="0099394B"/>
    <w:rPr>
      <w:color w:val="800080" w:themeColor="followedHyperlink"/>
      <w:u w:val="single"/>
    </w:rPr>
  </w:style>
  <w:style w:type="paragraph" w:styleId="Textedebulles">
    <w:name w:val="Balloon Text"/>
    <w:basedOn w:val="Normal"/>
    <w:link w:val="TextedebullesCar"/>
    <w:uiPriority w:val="99"/>
    <w:semiHidden/>
    <w:unhideWhenUsed/>
    <w:rsid w:val="003D6B07"/>
    <w:rPr>
      <w:rFonts w:asciiTheme="majorHAnsi" w:eastAsiaTheme="majorEastAsia" w:hAnsiTheme="majorHAnsi" w:cstheme="majorBidi"/>
      <w:sz w:val="18"/>
      <w:szCs w:val="18"/>
    </w:rPr>
  </w:style>
  <w:style w:type="character" w:customStyle="1" w:styleId="TextedebullesCar">
    <w:name w:val="Texte de bulles Car"/>
    <w:basedOn w:val="Policepardfaut"/>
    <w:link w:val="Textedebulles"/>
    <w:uiPriority w:val="99"/>
    <w:semiHidden/>
    <w:rsid w:val="003D6B0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FA64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FA6450"/>
    <w:pPr>
      <w:ind w:leftChars="200" w:left="480"/>
    </w:pPr>
  </w:style>
  <w:style w:type="paragraph" w:styleId="En-tte">
    <w:name w:val="header"/>
    <w:basedOn w:val="Normal"/>
    <w:link w:val="En-tteCar"/>
    <w:uiPriority w:val="99"/>
    <w:unhideWhenUsed/>
    <w:rsid w:val="00B46CDC"/>
    <w:pPr>
      <w:tabs>
        <w:tab w:val="center" w:pos="4153"/>
        <w:tab w:val="right" w:pos="8306"/>
      </w:tabs>
      <w:snapToGrid w:val="0"/>
    </w:pPr>
    <w:rPr>
      <w:sz w:val="20"/>
      <w:szCs w:val="20"/>
    </w:rPr>
  </w:style>
  <w:style w:type="character" w:customStyle="1" w:styleId="En-tteCar">
    <w:name w:val="En-tête Car"/>
    <w:basedOn w:val="Policepardfaut"/>
    <w:link w:val="En-tte"/>
    <w:uiPriority w:val="99"/>
    <w:rsid w:val="00B46CDC"/>
    <w:rPr>
      <w:sz w:val="20"/>
      <w:szCs w:val="20"/>
    </w:rPr>
  </w:style>
  <w:style w:type="paragraph" w:styleId="Pieddepage">
    <w:name w:val="footer"/>
    <w:basedOn w:val="Normal"/>
    <w:link w:val="PieddepageCar"/>
    <w:uiPriority w:val="99"/>
    <w:unhideWhenUsed/>
    <w:rsid w:val="008673B1"/>
    <w:pPr>
      <w:tabs>
        <w:tab w:val="center" w:pos="4153"/>
        <w:tab w:val="right" w:pos="8306"/>
      </w:tabs>
      <w:snapToGrid w:val="0"/>
    </w:pPr>
    <w:rPr>
      <w:sz w:val="20"/>
      <w:szCs w:val="20"/>
    </w:rPr>
  </w:style>
  <w:style w:type="character" w:customStyle="1" w:styleId="PieddepageCar">
    <w:name w:val="Pied de page Car"/>
    <w:basedOn w:val="Policepardfaut"/>
    <w:link w:val="Pieddepage"/>
    <w:uiPriority w:val="99"/>
    <w:rsid w:val="008673B1"/>
    <w:rPr>
      <w:sz w:val="20"/>
      <w:szCs w:val="20"/>
    </w:rPr>
  </w:style>
  <w:style w:type="character" w:styleId="Lienhypertexte">
    <w:name w:val="Hyperlink"/>
    <w:basedOn w:val="Policepardfaut"/>
    <w:uiPriority w:val="99"/>
    <w:unhideWhenUsed/>
    <w:rsid w:val="001B693B"/>
    <w:rPr>
      <w:color w:val="0000FF" w:themeColor="hyperlink"/>
      <w:u w:val="single"/>
    </w:rPr>
  </w:style>
  <w:style w:type="character" w:styleId="Lienhypertextesuivi">
    <w:name w:val="FollowedHyperlink"/>
    <w:basedOn w:val="Policepardfaut"/>
    <w:uiPriority w:val="99"/>
    <w:semiHidden/>
    <w:unhideWhenUsed/>
    <w:rsid w:val="0099394B"/>
    <w:rPr>
      <w:color w:val="800080" w:themeColor="followedHyperlink"/>
      <w:u w:val="single"/>
    </w:rPr>
  </w:style>
  <w:style w:type="paragraph" w:styleId="Textedebulles">
    <w:name w:val="Balloon Text"/>
    <w:basedOn w:val="Normal"/>
    <w:link w:val="TextedebullesCar"/>
    <w:uiPriority w:val="99"/>
    <w:semiHidden/>
    <w:unhideWhenUsed/>
    <w:rsid w:val="003D6B07"/>
    <w:rPr>
      <w:rFonts w:asciiTheme="majorHAnsi" w:eastAsiaTheme="majorEastAsia" w:hAnsiTheme="majorHAnsi" w:cstheme="majorBidi"/>
      <w:sz w:val="18"/>
      <w:szCs w:val="18"/>
    </w:rPr>
  </w:style>
  <w:style w:type="character" w:customStyle="1" w:styleId="TextedebullesCar">
    <w:name w:val="Texte de bulles Car"/>
    <w:basedOn w:val="Policepardfaut"/>
    <w:link w:val="Textedebulles"/>
    <w:uiPriority w:val="99"/>
    <w:semiHidden/>
    <w:rsid w:val="003D6B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6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377</Words>
  <Characters>2075</Characters>
  <Application>Microsoft Macintosh Word</Application>
  <DocSecurity>0</DocSecurity>
  <Lines>17</Lines>
  <Paragraphs>4</Paragraphs>
  <ScaleCrop>false</ScaleCrop>
  <Company/>
  <LinksUpToDate>false</LinksUpToDate>
  <CharactersWithSpaces>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芸婷</dc:creator>
  <cp:lastModifiedBy>Centre de Taipei EFEO</cp:lastModifiedBy>
  <cp:revision>7</cp:revision>
  <dcterms:created xsi:type="dcterms:W3CDTF">2013-02-01T09:20:00Z</dcterms:created>
  <dcterms:modified xsi:type="dcterms:W3CDTF">2013-02-04T01:54:00Z</dcterms:modified>
</cp:coreProperties>
</file>