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2705" w:rsidRPr="00646C91" w:rsidRDefault="005D2705" w:rsidP="00646C91">
      <w:pPr>
        <w:widowControl/>
        <w:jc w:val="center"/>
        <w:rPr>
          <w:rFonts w:ascii="微軟正黑體" w:eastAsia="微軟正黑體" w:hAnsi="微軟正黑體"/>
          <w:b/>
          <w:bCs/>
          <w:color w:val="000000"/>
          <w:szCs w:val="23"/>
        </w:rPr>
      </w:pPr>
      <w:bookmarkStart w:id="0" w:name="_GoBack"/>
      <w:bookmarkEnd w:id="0"/>
      <w:r w:rsidRPr="00646C91">
        <w:rPr>
          <w:rFonts w:ascii="Times New Roman" w:eastAsia="標楷體" w:hAnsi="Times New Roman" w:cs="Times New Roman" w:hint="eastAsia"/>
          <w:b/>
          <w:color w:val="000000"/>
          <w:kern w:val="0"/>
          <w:sz w:val="28"/>
          <w:szCs w:val="26"/>
        </w:rPr>
        <w:t>社區安寧照護在新北</w:t>
      </w:r>
      <w:r w:rsidRPr="00646C91">
        <w:rPr>
          <w:rFonts w:ascii="Times New Roman" w:eastAsia="標楷體" w:hAnsi="Times New Roman" w:cs="Times New Roman" w:hint="eastAsia"/>
          <w:b/>
          <w:color w:val="000000"/>
          <w:kern w:val="0"/>
          <w:sz w:val="28"/>
          <w:szCs w:val="26"/>
        </w:rPr>
        <w:t>~</w:t>
      </w:r>
      <w:r w:rsidRPr="00646C91">
        <w:rPr>
          <w:rFonts w:ascii="Times New Roman" w:eastAsia="標楷體" w:hAnsi="Times New Roman" w:cs="Times New Roman" w:hint="eastAsia"/>
          <w:b/>
          <w:color w:val="000000"/>
          <w:kern w:val="0"/>
          <w:sz w:val="28"/>
          <w:szCs w:val="26"/>
        </w:rPr>
        <w:t>將人生最後階段的療護延伸到家裡</w:t>
      </w:r>
    </w:p>
    <w:p w:rsidR="005D2705" w:rsidRDefault="005D2705" w:rsidP="005D2705">
      <w:pPr>
        <w:rPr>
          <w:rFonts w:ascii="微軟正黑體" w:eastAsia="微軟正黑體" w:hAnsi="微軟正黑體"/>
          <w:b/>
          <w:bCs/>
          <w:color w:val="000000"/>
          <w:sz w:val="23"/>
          <w:szCs w:val="23"/>
        </w:rPr>
      </w:pPr>
    </w:p>
    <w:p w:rsidR="005D2705" w:rsidRPr="00DD1B96" w:rsidRDefault="005D2705" w:rsidP="005D2705">
      <w:pPr>
        <w:widowControl/>
        <w:spacing w:after="150" w:line="357" w:lineRule="atLeast"/>
        <w:jc w:val="center"/>
        <w:rPr>
          <w:rFonts w:ascii="微軟正黑體" w:eastAsia="微軟正黑體" w:hAnsi="微軟正黑體" w:cs="新細明體"/>
          <w:color w:val="757575"/>
          <w:kern w:val="0"/>
          <w:sz w:val="21"/>
          <w:szCs w:val="21"/>
        </w:rPr>
      </w:pPr>
      <w:r w:rsidRPr="00DD1B96">
        <w:rPr>
          <w:rFonts w:ascii="微軟正黑體" w:eastAsia="微軟正黑體" w:hAnsi="微軟正黑體" w:cs="新細明體" w:hint="eastAsia"/>
          <w:color w:val="757575"/>
          <w:kern w:val="0"/>
          <w:sz w:val="21"/>
          <w:szCs w:val="21"/>
        </w:rPr>
        <w:t xml:space="preserve">　　</w:t>
      </w:r>
      <w:r>
        <w:rPr>
          <w:rFonts w:ascii="微軟正黑體" w:eastAsia="微軟正黑體" w:hAnsi="微軟正黑體" w:cs="新細明體"/>
          <w:noProof/>
          <w:color w:val="757575"/>
          <w:kern w:val="0"/>
          <w:sz w:val="21"/>
          <w:szCs w:val="21"/>
        </w:rPr>
        <w:drawing>
          <wp:inline distT="0" distB="0" distL="0" distR="0" wp14:anchorId="70B6E202" wp14:editId="330958FE">
            <wp:extent cx="3810000" cy="5600700"/>
            <wp:effectExtent l="0" t="0" r="0" b="0"/>
            <wp:docPr id="202" name="圖片 202" descr="https://wedid.ntpc.gov.tw/Content/Uploads/TEMP_PolicyPhoto/2013-06/adf73534-3499-4427-ae87-a5d6229d422d.p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 descr="https://wedid.ntpc.gov.tw/Content/Uploads/TEMP_PolicyPhoto/2013-06/adf73534-3499-4427-ae87-a5d6229d422d.png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1000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705" w:rsidRPr="004B34F3" w:rsidRDefault="005D2705" w:rsidP="005D2705">
      <w:pPr>
        <w:widowControl/>
        <w:spacing w:after="150"/>
        <w:jc w:val="center"/>
        <w:rPr>
          <w:rFonts w:ascii="Times New Roman" w:eastAsia="標楷體" w:hAnsi="Times New Roman" w:cs="Times New Roman"/>
          <w:color w:val="000000"/>
          <w:kern w:val="0"/>
          <w:szCs w:val="24"/>
        </w:rPr>
      </w:pPr>
      <w:r w:rsidRPr="004B34F3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社區安寧照護在新北</w:t>
      </w:r>
      <w:r w:rsidRPr="004B34F3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~</w:t>
      </w:r>
      <w:r w:rsidRPr="004B34F3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將人生最後階段的療護延伸到家裡</w:t>
      </w:r>
    </w:p>
    <w:p w:rsidR="005D2705" w:rsidRPr="000E3CC8" w:rsidRDefault="005D2705" w:rsidP="005D2705">
      <w:pPr>
        <w:widowControl/>
        <w:spacing w:after="150" w:line="357" w:lineRule="atLeast"/>
        <w:rPr>
          <w:rFonts w:ascii="Times New Roman" w:eastAsia="標楷體" w:hAnsi="Times New Roman" w:cs="Times New Roman"/>
          <w:color w:val="000000"/>
          <w:kern w:val="0"/>
          <w:szCs w:val="24"/>
        </w:rPr>
      </w:pPr>
      <w:r w:rsidRPr="000E3CC8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 xml:space="preserve">　　癌症末期病人陳爺爺擔心在醫院死亡魂魄會找不到回家的路，因此希望出院，但陳老阿</w:t>
      </w:r>
      <w:proofErr w:type="gramStart"/>
      <w:r w:rsidRPr="000E3CC8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嬤</w:t>
      </w:r>
      <w:proofErr w:type="gramEnd"/>
      <w:r w:rsidRPr="000E3CC8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卻擔心先生在家打點滴怎麼辦，最後在醫護同仁的</w:t>
      </w:r>
      <w:proofErr w:type="gramStart"/>
      <w:r w:rsidRPr="000E3CC8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協助下陪陳爺爺</w:t>
      </w:r>
      <w:proofErr w:type="gramEnd"/>
      <w:r w:rsidRPr="000E3CC8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回家。數天後，陳爺爺在親友陪伴下，在家安祥去世；另</w:t>
      </w:r>
      <w:proofErr w:type="gramStart"/>
      <w:r w:rsidRPr="000E3CC8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罹</w:t>
      </w:r>
      <w:proofErr w:type="gramEnd"/>
      <w:r w:rsidRPr="000E3CC8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患中風的父親洗腎多年</w:t>
      </w:r>
      <w:proofErr w:type="gramStart"/>
      <w:r w:rsidRPr="000E3CC8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且幾沒意識</w:t>
      </w:r>
      <w:proofErr w:type="gramEnd"/>
      <w:r w:rsidRPr="000E3CC8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，近年來又因肺炎頻繁進出醫院，甚至病危，洗腎醫師也說父親的人工血管快不行了…我們已經簽了放棄急救的同意書，可以讓爸爸有尊嚴</w:t>
      </w:r>
      <w:proofErr w:type="gramStart"/>
      <w:r w:rsidRPr="000E3CC8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的走嗎</w:t>
      </w:r>
      <w:proofErr w:type="gramEnd"/>
      <w:r w:rsidRPr="000E3CC8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？」接獲電話的新北市政府衛生局隨即幫許小姐聯繫安寧團隊，讓許老先生在家接受居家安寧照護。</w:t>
      </w:r>
    </w:p>
    <w:p w:rsidR="005D2705" w:rsidRPr="00DD1B96" w:rsidRDefault="005D2705" w:rsidP="005D2705">
      <w:pPr>
        <w:widowControl/>
        <w:spacing w:after="150" w:line="357" w:lineRule="atLeast"/>
        <w:rPr>
          <w:rFonts w:ascii="微軟正黑體" w:eastAsia="微軟正黑體" w:hAnsi="微軟正黑體" w:cs="新細明體"/>
          <w:color w:val="757575"/>
          <w:kern w:val="0"/>
          <w:sz w:val="21"/>
          <w:szCs w:val="21"/>
        </w:rPr>
      </w:pPr>
      <w:r w:rsidRPr="00DD1B96">
        <w:rPr>
          <w:rFonts w:ascii="微軟正黑體" w:eastAsia="微軟正黑體" w:hAnsi="微軟正黑體" w:cs="新細明體" w:hint="eastAsia"/>
          <w:color w:val="974806"/>
          <w:kern w:val="0"/>
          <w:sz w:val="21"/>
          <w:szCs w:val="21"/>
        </w:rPr>
        <w:lastRenderedPageBreak/>
        <w:t xml:space="preserve">　　</w:t>
      </w:r>
      <w:r>
        <w:rPr>
          <w:rFonts w:ascii="微軟正黑體" w:eastAsia="微軟正黑體" w:hAnsi="微軟正黑體" w:cs="新細明體"/>
          <w:noProof/>
          <w:color w:val="757575"/>
          <w:kern w:val="0"/>
          <w:sz w:val="21"/>
          <w:szCs w:val="21"/>
        </w:rPr>
        <w:drawing>
          <wp:inline distT="0" distB="0" distL="0" distR="0" wp14:anchorId="08A7E244" wp14:editId="2BA003F3">
            <wp:extent cx="2514600" cy="1428750"/>
            <wp:effectExtent l="0" t="0" r="0" b="0"/>
            <wp:docPr id="201" name="圖片 201" descr="https://wedid.ntpc.gov.tw/Content/Uploads/TEMP_PolicyPhoto/2014-03/2b5f88c6-e2d0-4a0d-83fe-c9ac1a3368bd.p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https://wedid.ntpc.gov.tw/Content/Uploads/TEMP_PolicyPhoto/2014-03/2b5f88c6-e2d0-4a0d-83fe-c9ac1a3368bd.png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1B96">
        <w:rPr>
          <w:rFonts w:ascii="微軟正黑體" w:eastAsia="微軟正黑體" w:hAnsi="微軟正黑體" w:cs="新細明體" w:hint="eastAsia"/>
          <w:color w:val="974806"/>
          <w:kern w:val="0"/>
          <w:sz w:val="21"/>
          <w:szCs w:val="21"/>
        </w:rPr>
        <w:t>  </w:t>
      </w:r>
      <w:r>
        <w:rPr>
          <w:rFonts w:ascii="微軟正黑體" w:eastAsia="微軟正黑體" w:hAnsi="微軟正黑體" w:cs="新細明體"/>
          <w:noProof/>
          <w:color w:val="757575"/>
          <w:kern w:val="0"/>
          <w:sz w:val="21"/>
          <w:szCs w:val="21"/>
        </w:rPr>
        <w:drawing>
          <wp:inline distT="0" distB="0" distL="0" distR="0" wp14:anchorId="34C4526D" wp14:editId="6A9AEE92">
            <wp:extent cx="1885950" cy="1428750"/>
            <wp:effectExtent l="0" t="0" r="0" b="0"/>
            <wp:docPr id="200" name="圖片 200" descr="https://wedid.ntpc.gov.tw/Content/Uploads/TEMP_PolicyPhoto/2014-03/3c6849b6-c527-4f4a-92b2-0dbe09e749d1.p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https://wedid.ntpc.gov.tw/Content/Uploads/TEMP_PolicyPhoto/2014-03/3c6849b6-c527-4f4a-92b2-0dbe09e749d1.png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705" w:rsidRPr="004B34F3" w:rsidRDefault="005D2705" w:rsidP="005D2705">
      <w:pPr>
        <w:widowControl/>
        <w:spacing w:after="150"/>
        <w:rPr>
          <w:rFonts w:ascii="Times New Roman" w:eastAsia="標楷體" w:hAnsi="Times New Roman" w:cs="Times New Roman"/>
          <w:color w:val="000000"/>
          <w:kern w:val="0"/>
          <w:szCs w:val="24"/>
        </w:rPr>
      </w:pPr>
      <w:r w:rsidRPr="004B34F3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 xml:space="preserve">        </w:t>
      </w: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 xml:space="preserve">   </w:t>
      </w:r>
      <w:r w:rsidRPr="004B34F3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 </w:t>
      </w:r>
      <w:r w:rsidRPr="004B34F3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安寧照護專家委員會議</w:t>
      </w: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 xml:space="preserve">      </w:t>
      </w: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 xml:space="preserve">　　</w:t>
      </w:r>
      <w:r w:rsidRPr="004B34F3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 xml:space="preserve">安寧照護團隊基礎課程　</w:t>
      </w:r>
    </w:p>
    <w:p w:rsidR="005D2705" w:rsidRPr="00DD1B96" w:rsidRDefault="005D2705" w:rsidP="005D2705">
      <w:pPr>
        <w:widowControl/>
        <w:spacing w:after="150" w:line="357" w:lineRule="atLeast"/>
        <w:rPr>
          <w:rFonts w:ascii="微軟正黑體" w:eastAsia="微軟正黑體" w:hAnsi="微軟正黑體" w:cs="新細明體"/>
          <w:color w:val="757575"/>
          <w:kern w:val="0"/>
          <w:sz w:val="21"/>
          <w:szCs w:val="21"/>
        </w:rPr>
      </w:pPr>
      <w:r w:rsidRPr="00DD1B96">
        <w:rPr>
          <w:rFonts w:ascii="微軟正黑體" w:eastAsia="微軟正黑體" w:hAnsi="微軟正黑體" w:cs="新細明體" w:hint="eastAsia"/>
          <w:color w:val="757575"/>
          <w:kern w:val="0"/>
          <w:sz w:val="21"/>
          <w:szCs w:val="21"/>
        </w:rPr>
        <w:t>             　            </w:t>
      </w:r>
    </w:p>
    <w:p w:rsidR="005D2705" w:rsidRPr="00DD1B96" w:rsidRDefault="005D2705" w:rsidP="005D2705">
      <w:pPr>
        <w:widowControl/>
        <w:spacing w:after="150" w:line="357" w:lineRule="atLeast"/>
        <w:rPr>
          <w:rFonts w:ascii="微軟正黑體" w:eastAsia="微軟正黑體" w:hAnsi="微軟正黑體" w:cs="新細明體"/>
          <w:color w:val="757575"/>
          <w:kern w:val="0"/>
          <w:sz w:val="21"/>
          <w:szCs w:val="21"/>
        </w:rPr>
      </w:pPr>
      <w:r>
        <w:rPr>
          <w:rFonts w:ascii="微軟正黑體" w:eastAsia="微軟正黑體" w:hAnsi="微軟正黑體" w:cs="新細明體"/>
          <w:noProof/>
          <w:color w:val="757575"/>
          <w:kern w:val="0"/>
          <w:sz w:val="21"/>
          <w:szCs w:val="21"/>
        </w:rPr>
        <w:drawing>
          <wp:inline distT="0" distB="0" distL="0" distR="0" wp14:anchorId="54BF421C" wp14:editId="48581BAA">
            <wp:extent cx="5429250" cy="3619500"/>
            <wp:effectExtent l="0" t="0" r="0" b="0"/>
            <wp:docPr id="199" name="圖片 199" descr="https://wedid.ntpc.gov.tw/Content/Uploads/DATA_PolicyPhoto/2017-01/ef3823e7-41f4-460c-bebb-b568f60228d6.p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https://wedid.ntpc.gov.tw/Content/Uploads/DATA_PolicyPhoto/2017-01/ef3823e7-41f4-460c-bebb-b568f60228d6.png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705" w:rsidRPr="004B34F3" w:rsidRDefault="005D2705" w:rsidP="005D2705">
      <w:pPr>
        <w:widowControl/>
        <w:spacing w:after="150"/>
        <w:jc w:val="center"/>
        <w:rPr>
          <w:rFonts w:ascii="Times New Roman" w:eastAsia="標楷體" w:hAnsi="Times New Roman" w:cs="Times New Roman"/>
          <w:color w:val="000000"/>
          <w:kern w:val="0"/>
          <w:szCs w:val="24"/>
        </w:rPr>
      </w:pPr>
      <w:r w:rsidRPr="004B34F3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           </w:t>
      </w:r>
      <w:r w:rsidRPr="004B34F3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因應健保署政策安寧納入居家醫療整合照護說明會</w:t>
      </w:r>
      <w:r w:rsidRPr="004B34F3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106</w:t>
      </w:r>
      <w:r w:rsidRPr="004B34F3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年</w:t>
      </w:r>
      <w:r w:rsidRPr="004B34F3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1</w:t>
      </w:r>
      <w:r w:rsidRPr="004B34F3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月</w:t>
      </w:r>
      <w:r w:rsidRPr="004B34F3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16</w:t>
      </w:r>
      <w:r w:rsidRPr="004B34F3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日</w:t>
      </w:r>
    </w:p>
    <w:p w:rsidR="005D2705" w:rsidRPr="00DD1B96" w:rsidRDefault="005D2705" w:rsidP="005D2705">
      <w:pPr>
        <w:widowControl/>
        <w:spacing w:after="150" w:line="357" w:lineRule="atLeast"/>
        <w:rPr>
          <w:rFonts w:ascii="微軟正黑體" w:eastAsia="微軟正黑體" w:hAnsi="微軟正黑體" w:cs="新細明體"/>
          <w:color w:val="757575"/>
          <w:kern w:val="0"/>
          <w:sz w:val="21"/>
          <w:szCs w:val="21"/>
        </w:rPr>
      </w:pPr>
      <w:r>
        <w:rPr>
          <w:rFonts w:ascii="微軟正黑體" w:eastAsia="微軟正黑體" w:hAnsi="微軟正黑體" w:cs="新細明體"/>
          <w:noProof/>
          <w:color w:val="757575"/>
          <w:kern w:val="0"/>
          <w:sz w:val="21"/>
          <w:szCs w:val="21"/>
        </w:rPr>
        <w:drawing>
          <wp:inline distT="0" distB="0" distL="0" distR="0" wp14:anchorId="772A2D62" wp14:editId="281C06A2">
            <wp:extent cx="5429250" cy="3619500"/>
            <wp:effectExtent l="0" t="0" r="0" b="0"/>
            <wp:docPr id="198" name="圖片 198" descr="https://wedid.ntpc.gov.tw/Content/Uploads/DATA_PolicyPhoto/2017-01/659614d6-d5b7-4b5d-bf27-cae758945614.p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https://wedid.ntpc.gov.tw/Content/Uploads/DATA_PolicyPhoto/2017-01/659614d6-d5b7-4b5d-bf27-cae758945614.png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705" w:rsidRPr="004B34F3" w:rsidRDefault="005D2705" w:rsidP="005D2705">
      <w:pPr>
        <w:widowControl/>
        <w:spacing w:after="150"/>
        <w:jc w:val="center"/>
        <w:rPr>
          <w:rFonts w:ascii="Times New Roman" w:eastAsia="標楷體" w:hAnsi="Times New Roman" w:cs="Times New Roman"/>
          <w:color w:val="000000"/>
          <w:kern w:val="0"/>
          <w:szCs w:val="24"/>
        </w:rPr>
      </w:pPr>
      <w:r w:rsidRPr="004B34F3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因應健保署政策安寧納入居家醫療整合照護說明會</w:t>
      </w:r>
      <w:r w:rsidRPr="004B34F3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106</w:t>
      </w:r>
      <w:r w:rsidRPr="004B34F3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年</w:t>
      </w:r>
      <w:r w:rsidRPr="004B34F3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1</w:t>
      </w:r>
      <w:r w:rsidRPr="004B34F3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月</w:t>
      </w:r>
      <w:r w:rsidRPr="004B34F3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16</w:t>
      </w:r>
      <w:r w:rsidRPr="004B34F3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日</w:t>
      </w:r>
    </w:p>
    <w:p w:rsidR="005D2705" w:rsidRPr="00DD1B96" w:rsidRDefault="005D2705" w:rsidP="005D2705">
      <w:pPr>
        <w:widowControl/>
        <w:spacing w:after="150" w:line="357" w:lineRule="atLeast"/>
        <w:jc w:val="center"/>
        <w:rPr>
          <w:rFonts w:ascii="微軟正黑體" w:eastAsia="微軟正黑體" w:hAnsi="微軟正黑體" w:cs="新細明體"/>
          <w:color w:val="757575"/>
          <w:kern w:val="0"/>
          <w:sz w:val="21"/>
          <w:szCs w:val="21"/>
        </w:rPr>
      </w:pPr>
      <w:r>
        <w:rPr>
          <w:rFonts w:ascii="微軟正黑體" w:eastAsia="微軟正黑體" w:hAnsi="微軟正黑體" w:cs="新細明體"/>
          <w:noProof/>
          <w:color w:val="757575"/>
          <w:kern w:val="0"/>
          <w:sz w:val="21"/>
          <w:szCs w:val="21"/>
        </w:rPr>
        <w:drawing>
          <wp:inline distT="0" distB="0" distL="0" distR="0" wp14:anchorId="56373C68" wp14:editId="20154D88">
            <wp:extent cx="5429250" cy="3048000"/>
            <wp:effectExtent l="0" t="0" r="0" b="0"/>
            <wp:docPr id="197" name="圖片 197" descr="https://wedid.ntpc.gov.tw/Content/Uploads/DATA_PolicyPhoto/2017-01/4e12cdca-0179-476d-9691-6011273e70be.p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 descr="https://wedid.ntpc.gov.tw/Content/Uploads/DATA_PolicyPhoto/2017-01/4e12cdca-0179-476d-9691-6011273e70be.png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705" w:rsidRPr="00DD1B96" w:rsidRDefault="005D2705" w:rsidP="005D2705">
      <w:pPr>
        <w:widowControl/>
        <w:spacing w:after="150"/>
        <w:jc w:val="center"/>
        <w:rPr>
          <w:rFonts w:ascii="微軟正黑體" w:eastAsia="微軟正黑體" w:hAnsi="微軟正黑體" w:cs="新細明體"/>
          <w:color w:val="757575"/>
          <w:kern w:val="0"/>
          <w:sz w:val="21"/>
          <w:szCs w:val="21"/>
        </w:rPr>
      </w:pPr>
      <w:r w:rsidRPr="004B34F3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《人生最後療護》安寧延伸到家</w:t>
      </w:r>
    </w:p>
    <w:p w:rsidR="005D2705" w:rsidRDefault="005D2705" w:rsidP="005D2705">
      <w:pPr>
        <w:widowControl/>
        <w:spacing w:after="150" w:line="357" w:lineRule="atLeast"/>
        <w:jc w:val="center"/>
        <w:rPr>
          <w:rFonts w:ascii="微軟正黑體" w:eastAsia="微軟正黑體" w:hAnsi="微軟正黑體" w:cs="新細明體"/>
          <w:color w:val="757575"/>
          <w:kern w:val="0"/>
          <w:sz w:val="21"/>
          <w:szCs w:val="21"/>
        </w:rPr>
      </w:pPr>
      <w:r>
        <w:rPr>
          <w:rFonts w:ascii="微軟正黑體" w:eastAsia="微軟正黑體" w:hAnsi="微軟正黑體" w:hint="eastAsia"/>
          <w:noProof/>
          <w:color w:val="000000"/>
        </w:rPr>
        <w:drawing>
          <wp:inline distT="0" distB="0" distL="0" distR="0" wp14:anchorId="6C4C1586" wp14:editId="3DE29B95">
            <wp:extent cx="2124075" cy="1492448"/>
            <wp:effectExtent l="0" t="0" r="0" b="0"/>
            <wp:docPr id="66" name="圖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350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34" b="15950"/>
                    <a:stretch/>
                  </pic:blipFill>
                  <pic:spPr bwMode="auto">
                    <a:xfrm>
                      <a:off x="0" y="0"/>
                      <a:ext cx="2135041" cy="1500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705" w:rsidRPr="004B34F3" w:rsidRDefault="005D2705" w:rsidP="005D2705">
      <w:pPr>
        <w:widowControl/>
        <w:spacing w:after="150"/>
        <w:jc w:val="center"/>
        <w:rPr>
          <w:rFonts w:ascii="Times New Roman" w:eastAsia="標楷體" w:hAnsi="Times New Roman" w:cs="Times New Roman"/>
          <w:color w:val="000000"/>
          <w:kern w:val="0"/>
          <w:szCs w:val="24"/>
        </w:rPr>
      </w:pPr>
      <w:r w:rsidRPr="004B34F3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《人生最後療護》安寧延伸到家</w:t>
      </w:r>
    </w:p>
    <w:p w:rsidR="005D2705" w:rsidRPr="000E3CC8" w:rsidRDefault="005D2705" w:rsidP="005D2705">
      <w:pPr>
        <w:widowControl/>
        <w:spacing w:line="357" w:lineRule="atLeast"/>
        <w:rPr>
          <w:rFonts w:ascii="Times New Roman" w:eastAsia="標楷體" w:hAnsi="Times New Roman" w:cs="Times New Roman"/>
          <w:color w:val="000000"/>
          <w:kern w:val="0"/>
          <w:szCs w:val="24"/>
        </w:rPr>
      </w:pPr>
      <w:r w:rsidRPr="000E3CC8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      </w:t>
      </w: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 xml:space="preserve"> </w:t>
      </w:r>
      <w:r w:rsidRPr="000E3CC8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 </w:t>
      </w:r>
      <w:r w:rsidRPr="000E3CC8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隨著人口高齡化，本府積極建構社區安寧照護網，由</w:t>
      </w:r>
      <w:r w:rsidRPr="000E3CC8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105</w:t>
      </w:r>
      <w:r w:rsidRPr="000E3CC8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家安寧服務團隊提供居家</w:t>
      </w:r>
      <w:proofErr w:type="gramStart"/>
      <w:r w:rsidRPr="000E3CC8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式及機構式照</w:t>
      </w:r>
      <w:proofErr w:type="gramEnd"/>
      <w:r w:rsidRPr="000E3CC8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護，</w:t>
      </w:r>
      <w:r w:rsidRPr="000E3CC8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7</w:t>
      </w:r>
      <w:r w:rsidRPr="000E3CC8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家核心醫院提供後援及諮詢，推動在地老化及善終。自</w:t>
      </w:r>
      <w:r w:rsidRPr="000E3CC8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102 </w:t>
      </w:r>
      <w:r w:rsidRPr="000E3CC8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年</w:t>
      </w:r>
      <w:r w:rsidRPr="000E3CC8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4 </w:t>
      </w:r>
      <w:r w:rsidRPr="000E3CC8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月起辦理醫護團隊訓練課程及個案討論會共</w:t>
      </w:r>
      <w:r w:rsidR="00115A0C" w:rsidRPr="00115A0C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17</w:t>
      </w:r>
      <w:r w:rsidR="00115A0C" w:rsidRPr="00115A0C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場次，</w:t>
      </w:r>
      <w:r w:rsidR="00115A0C" w:rsidRPr="00115A0C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1,655</w:t>
      </w:r>
      <w:r w:rsidRPr="000E3CC8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人次參加；自</w:t>
      </w:r>
      <w:r w:rsidRPr="000E3CC8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102</w:t>
      </w:r>
      <w:r w:rsidRPr="000E3CC8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年</w:t>
      </w:r>
      <w:r w:rsidRPr="000E3CC8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7</w:t>
      </w:r>
      <w:r w:rsidRPr="000E3CC8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月開始提供安寧照護服務，迄今共</w:t>
      </w:r>
      <w:r w:rsidR="00115A0C" w:rsidRPr="00115A0C">
        <w:rPr>
          <w:rFonts w:ascii="Times New Roman" w:eastAsia="標楷體" w:hAnsi="Times New Roman" w:cs="Times New Roman"/>
          <w:color w:val="000000"/>
          <w:kern w:val="0"/>
          <w:szCs w:val="24"/>
        </w:rPr>
        <w:t>1,312</w:t>
      </w:r>
      <w:r w:rsidRPr="000E3CC8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案提出申請。辦理社區預立安寧緩和醫療意願簽署宣導講座，共</w:t>
      </w:r>
      <w:r w:rsidR="008B3822" w:rsidRPr="008B3822">
        <w:rPr>
          <w:rFonts w:ascii="Times New Roman" w:eastAsia="標楷體" w:hAnsi="Times New Roman" w:cs="Times New Roman" w:hint="eastAsia"/>
          <w:color w:val="FF0000"/>
          <w:kern w:val="0"/>
          <w:szCs w:val="24"/>
          <w:highlight w:val="yellow"/>
        </w:rPr>
        <w:t>353</w:t>
      </w:r>
      <w:r w:rsidRPr="00297477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場，</w:t>
      </w:r>
      <w:r w:rsidRPr="008B3822">
        <w:rPr>
          <w:rFonts w:ascii="Times New Roman" w:eastAsia="標楷體" w:hAnsi="Times New Roman" w:cs="Times New Roman" w:hint="eastAsia"/>
          <w:color w:val="FF0000"/>
          <w:kern w:val="0"/>
          <w:szCs w:val="24"/>
          <w:highlight w:val="yellow"/>
        </w:rPr>
        <w:t>2</w:t>
      </w:r>
      <w:r w:rsidRPr="008B3822">
        <w:rPr>
          <w:rFonts w:ascii="Times New Roman" w:eastAsia="標楷體" w:hAnsi="Times New Roman" w:cs="Times New Roman" w:hint="eastAsia"/>
          <w:color w:val="FF0000"/>
          <w:kern w:val="0"/>
          <w:szCs w:val="24"/>
          <w:highlight w:val="yellow"/>
        </w:rPr>
        <w:t>萬</w:t>
      </w:r>
      <w:r w:rsidR="008B3822">
        <w:rPr>
          <w:rFonts w:ascii="Times New Roman" w:eastAsia="標楷體" w:hAnsi="Times New Roman" w:cs="Times New Roman" w:hint="eastAsia"/>
          <w:color w:val="FF0000"/>
          <w:kern w:val="0"/>
          <w:szCs w:val="24"/>
          <w:highlight w:val="yellow"/>
        </w:rPr>
        <w:t>4,47</w:t>
      </w:r>
      <w:r w:rsidRPr="008B3822">
        <w:rPr>
          <w:rFonts w:ascii="Times New Roman" w:eastAsia="標楷體" w:hAnsi="Times New Roman" w:cs="Times New Roman" w:hint="eastAsia"/>
          <w:color w:val="FF0000"/>
          <w:kern w:val="0"/>
          <w:szCs w:val="24"/>
          <w:highlight w:val="yellow"/>
        </w:rPr>
        <w:t>0</w:t>
      </w:r>
      <w:r w:rsidRPr="000E3CC8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人參加，另辦理</w:t>
      </w:r>
      <w:proofErr w:type="gramStart"/>
      <w:r w:rsidRPr="000E3CC8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醫</w:t>
      </w:r>
      <w:proofErr w:type="gramEnd"/>
      <w:r w:rsidRPr="000E3CC8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事人員安寧在職教育課程共</w:t>
      </w:r>
      <w:r w:rsidRPr="000E3CC8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45</w:t>
      </w:r>
      <w:r w:rsidRPr="000E3CC8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場，</w:t>
      </w:r>
      <w:r w:rsidRPr="000E3CC8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2,976</w:t>
      </w:r>
      <w:r w:rsidRPr="000E3CC8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人次參加。</w:t>
      </w:r>
      <w:r w:rsidRPr="000E3CC8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 </w:t>
      </w:r>
      <w:r w:rsidRPr="000E3CC8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br/>
        <w:t>       </w:t>
      </w: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 xml:space="preserve"> </w:t>
      </w:r>
      <w:r w:rsidRPr="000E3CC8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本府率先全國首創推出「新北市社區安寧照護服務」，主要提供病患症狀與疼痛控制、身體照護、病患及其家屬心理照護、善終準備、臨終照護。凡癌症末期等經醫師判定為生命末期者，都是安寧居家療護服務的對象，沒有年齡限制。可經由原來診療的醫院或衛生局長期照顧管理中心、衛生所、區公所申請。照護期間民眾每次只要支付醫護人員來回車資，醫護人員照護費用由本府編列預算支應。</w:t>
      </w:r>
    </w:p>
    <w:p w:rsidR="005D2705" w:rsidRPr="00DD1B96" w:rsidRDefault="005D2705" w:rsidP="005D2705">
      <w:pPr>
        <w:widowControl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/>
          <w:noProof/>
          <w:kern w:val="0"/>
          <w:szCs w:val="24"/>
        </w:rPr>
        <w:drawing>
          <wp:inline distT="0" distB="0" distL="0" distR="0" wp14:anchorId="39777E2B" wp14:editId="383005B2">
            <wp:extent cx="6191250" cy="28575"/>
            <wp:effectExtent l="0" t="0" r="0" b="9525"/>
            <wp:docPr id="194" name="圖片 194" descr="https://wedid.ntpc.gov.tw/Content/img/Policy/item_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https://wedid.ntpc.gov.tw/Content/img/Policy/item_lin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705" w:rsidRPr="00EC1DB1" w:rsidRDefault="005D2705" w:rsidP="005D2705">
      <w:pPr>
        <w:widowControl/>
        <w:rPr>
          <w:rFonts w:ascii="Times New Roman" w:eastAsia="標楷體" w:hAnsi="Times New Roman" w:cs="Times New Roman"/>
          <w:b/>
          <w:bCs/>
          <w:color w:val="000000"/>
          <w:kern w:val="0"/>
          <w:szCs w:val="24"/>
        </w:rPr>
      </w:pPr>
      <w:r w:rsidRPr="00EC1DB1">
        <w:rPr>
          <w:rFonts w:ascii="Times New Roman" w:eastAsia="標楷體" w:hAnsi="Times New Roman" w:cs="Times New Roman" w:hint="eastAsia"/>
          <w:b/>
          <w:bCs/>
          <w:color w:val="000000"/>
          <w:kern w:val="0"/>
          <w:szCs w:val="24"/>
        </w:rPr>
        <w:t>參考資料</w:t>
      </w:r>
    </w:p>
    <w:p w:rsidR="005D2705" w:rsidRPr="006B7FFA" w:rsidRDefault="002A42FE" w:rsidP="005D2705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  <w:hyperlink r:id="rId15" w:tgtFrame="_blank" w:history="1">
        <w:r w:rsidR="005D2705" w:rsidRPr="006B7FFA">
          <w:rPr>
            <w:rFonts w:ascii="Times New Roman" w:eastAsia="標楷體" w:hAnsi="Times New Roman" w:cs="Times New Roman" w:hint="eastAsia"/>
            <w:color w:val="000000"/>
            <w:kern w:val="0"/>
            <w:szCs w:val="24"/>
          </w:rPr>
          <w:t>新北市率先全國推動「安寧照護到社區」</w:t>
        </w:r>
      </w:hyperlink>
    </w:p>
    <w:p w:rsidR="005D2705" w:rsidRPr="006B7FFA" w:rsidRDefault="002A42FE" w:rsidP="005D2705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  <w:hyperlink r:id="rId16" w:tgtFrame="_blank" w:history="1">
        <w:r w:rsidR="005D2705" w:rsidRPr="006B7FFA">
          <w:rPr>
            <w:rFonts w:ascii="Times New Roman" w:eastAsia="標楷體" w:hAnsi="Times New Roman" w:cs="Times New Roman" w:hint="eastAsia"/>
            <w:color w:val="000000"/>
            <w:kern w:val="0"/>
            <w:szCs w:val="24"/>
          </w:rPr>
          <w:t>預約圓滿人生的終點站</w:t>
        </w:r>
      </w:hyperlink>
    </w:p>
    <w:p w:rsidR="005D2705" w:rsidRPr="006B7FFA" w:rsidRDefault="002A42FE" w:rsidP="005D2705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  <w:hyperlink r:id="rId17" w:tgtFrame="_blank" w:history="1">
        <w:r w:rsidR="005D2705" w:rsidRPr="006B7FFA">
          <w:rPr>
            <w:rFonts w:ascii="Times New Roman" w:eastAsia="標楷體" w:hAnsi="Times New Roman" w:cs="Times New Roman" w:hint="eastAsia"/>
            <w:color w:val="000000"/>
            <w:kern w:val="0"/>
            <w:szCs w:val="24"/>
          </w:rPr>
          <w:t>將人生最後階段的療護延伸到家裡</w:t>
        </w:r>
      </w:hyperlink>
    </w:p>
    <w:p w:rsidR="005D2705" w:rsidRPr="006B7FFA" w:rsidRDefault="002A42FE" w:rsidP="005D2705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  <w:hyperlink r:id="rId18" w:tgtFrame="_blank" w:history="1">
        <w:r w:rsidR="005D2705" w:rsidRPr="006B7FFA">
          <w:rPr>
            <w:rFonts w:ascii="Times New Roman" w:eastAsia="標楷體" w:hAnsi="Times New Roman" w:cs="Times New Roman" w:hint="eastAsia"/>
            <w:color w:val="000000"/>
            <w:kern w:val="0"/>
            <w:szCs w:val="24"/>
          </w:rPr>
          <w:t>安寧照護到社區</w:t>
        </w:r>
        <w:r w:rsidR="005D2705" w:rsidRPr="006B7FFA">
          <w:rPr>
            <w:rFonts w:ascii="Times New Roman" w:eastAsia="標楷體" w:hAnsi="Times New Roman" w:cs="Times New Roman" w:hint="eastAsia"/>
            <w:color w:val="000000"/>
            <w:kern w:val="0"/>
            <w:szCs w:val="24"/>
          </w:rPr>
          <w:t xml:space="preserve"> 98</w:t>
        </w:r>
        <w:r w:rsidR="005D2705" w:rsidRPr="006B7FFA">
          <w:rPr>
            <w:rFonts w:ascii="Times New Roman" w:eastAsia="標楷體" w:hAnsi="Times New Roman" w:cs="Times New Roman" w:hint="eastAsia"/>
            <w:color w:val="000000"/>
            <w:kern w:val="0"/>
            <w:szCs w:val="24"/>
          </w:rPr>
          <w:t>醫療院所加入</w:t>
        </w:r>
      </w:hyperlink>
    </w:p>
    <w:p w:rsidR="005D2705" w:rsidRPr="005D2705" w:rsidRDefault="002A42FE" w:rsidP="005D2705">
      <w:pPr>
        <w:widowControl/>
      </w:pPr>
      <w:hyperlink r:id="rId19" w:tgtFrame="_blank" w:history="1">
        <w:r w:rsidR="005D2705" w:rsidRPr="006B7FFA">
          <w:rPr>
            <w:rFonts w:ascii="Times New Roman" w:eastAsia="標楷體" w:hAnsi="Times New Roman" w:cs="Times New Roman" w:hint="eastAsia"/>
            <w:color w:val="000000"/>
            <w:kern w:val="0"/>
            <w:szCs w:val="24"/>
          </w:rPr>
          <w:t>新北首創</w:t>
        </w:r>
        <w:r w:rsidR="005D2705" w:rsidRPr="006B7FFA">
          <w:rPr>
            <w:rFonts w:ascii="Times New Roman" w:eastAsia="標楷體" w:hAnsi="Times New Roman" w:cs="Times New Roman" w:hint="eastAsia"/>
            <w:color w:val="000000"/>
            <w:kern w:val="0"/>
            <w:szCs w:val="24"/>
          </w:rPr>
          <w:t xml:space="preserve"> </w:t>
        </w:r>
        <w:proofErr w:type="gramStart"/>
        <w:r w:rsidR="005D2705" w:rsidRPr="006B7FFA">
          <w:rPr>
            <w:rFonts w:ascii="Times New Roman" w:eastAsia="標楷體" w:hAnsi="Times New Roman" w:cs="Times New Roman" w:hint="eastAsia"/>
            <w:color w:val="000000"/>
            <w:kern w:val="0"/>
            <w:szCs w:val="24"/>
          </w:rPr>
          <w:t>到府癌末</w:t>
        </w:r>
        <w:proofErr w:type="gramEnd"/>
        <w:r w:rsidR="005D2705" w:rsidRPr="006B7FFA">
          <w:rPr>
            <w:rFonts w:ascii="Times New Roman" w:eastAsia="標楷體" w:hAnsi="Times New Roman" w:cs="Times New Roman" w:hint="eastAsia"/>
            <w:color w:val="000000"/>
            <w:kern w:val="0"/>
            <w:szCs w:val="24"/>
          </w:rPr>
          <w:t>安寧照護</w:t>
        </w:r>
      </w:hyperlink>
    </w:p>
    <w:sectPr w:rsidR="005D2705" w:rsidRPr="005D270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42FE" w:rsidRDefault="002A42FE" w:rsidP="00646C91">
      <w:r>
        <w:separator/>
      </w:r>
    </w:p>
  </w:endnote>
  <w:endnote w:type="continuationSeparator" w:id="0">
    <w:p w:rsidR="002A42FE" w:rsidRDefault="002A42FE" w:rsidP="00646C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42FE" w:rsidRDefault="002A42FE" w:rsidP="00646C91">
      <w:r>
        <w:separator/>
      </w:r>
    </w:p>
  </w:footnote>
  <w:footnote w:type="continuationSeparator" w:id="0">
    <w:p w:rsidR="002A42FE" w:rsidRDefault="002A42FE" w:rsidP="00646C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705"/>
    <w:rsid w:val="00115A0C"/>
    <w:rsid w:val="001821F4"/>
    <w:rsid w:val="002A42FE"/>
    <w:rsid w:val="002B2157"/>
    <w:rsid w:val="003C71EF"/>
    <w:rsid w:val="005D2705"/>
    <w:rsid w:val="00646C91"/>
    <w:rsid w:val="00854D36"/>
    <w:rsid w:val="008B3822"/>
    <w:rsid w:val="00AD6E88"/>
    <w:rsid w:val="00C77D64"/>
    <w:rsid w:val="00D57446"/>
    <w:rsid w:val="00E12528"/>
    <w:rsid w:val="00FA5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270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D270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D270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D2705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5D270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6">
    <w:name w:val="header"/>
    <w:basedOn w:val="a"/>
    <w:link w:val="a7"/>
    <w:uiPriority w:val="99"/>
    <w:unhideWhenUsed/>
    <w:rsid w:val="00646C9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646C9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646C9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646C91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270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D270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D270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D2705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5D270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6">
    <w:name w:val="header"/>
    <w:basedOn w:val="a"/>
    <w:link w:val="a7"/>
    <w:uiPriority w:val="99"/>
    <w:unhideWhenUsed/>
    <w:rsid w:val="00646C9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646C9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646C9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646C9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://www.libertytimes.com.tw/2014/new/feb/20/today-taipei9.htm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www.health.ntpc.gov.tw/news/index.php?mode=data&amp;id=1602&amp;type_id=&amp;parent_id=10005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www.health.ntpc.gov.tw/news/index.php?mode=data&amp;id=1617&amp;type_id=&amp;parent_id=10005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://www.ntpc.gov.tw/ch/home.jsp?id=28&amp;parentpath=0,1944&amp;mcustomize=news_view.jsp&amp;dataserno=201402200003&amp;t=null&amp;mserno=201309100001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://www.appledaily.com.tw/appledaily/article/headline/20130627/35109601/%E6%96%B0%E5%8C%97%E9%A6%96%E5%89%B5%E5%88%B0%E5%BA%9C%E7%99%8C%E6%9C%AB%E5%AE%89%E5%AF%A7%E7%85%A7%E8%AD%B7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246</Words>
  <Characters>1408</Characters>
  <Application>Microsoft Office Word</Application>
  <DocSecurity>0</DocSecurity>
  <Lines>11</Lines>
  <Paragraphs>3</Paragraphs>
  <ScaleCrop>false</ScaleCrop>
  <Company>Hewlett-Packard Company</Company>
  <LinksUpToDate>false</LinksUpToDate>
  <CharactersWithSpaces>1651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張靜文</dc:creator>
  <cp:lastModifiedBy>顏婉娟</cp:lastModifiedBy>
  <cp:revision>2</cp:revision>
  <dcterms:created xsi:type="dcterms:W3CDTF">2017-10-20T08:50:00Z</dcterms:created>
  <dcterms:modified xsi:type="dcterms:W3CDTF">2017-10-20T08:50:00Z</dcterms:modified>
</cp:coreProperties>
</file>